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</w:rPr>
        <w:t>阜新市社会科学界联合会文件</w:t>
      </w:r>
      <w:bookmarkEnd w:id="0"/>
      <w:bookmarkEnd w:id="1"/>
      <w:bookmarkEnd w:id="2"/>
    </w:p>
    <w:p>
      <w:pPr>
        <w:pStyle w:val="Style4"/>
        <w:keepNext w:val="0"/>
        <w:keepLines w:val="0"/>
        <w:widowControl w:val="0"/>
        <w:shd w:val="clear" w:color="auto" w:fill="auto"/>
        <w:tabs>
          <w:tab w:leader="hyphen" w:pos="6860" w:val="left"/>
          <w:tab w:leader="hyphen" w:pos="14580" w:val="left"/>
        </w:tabs>
        <w:bidi w:val="0"/>
        <w:spacing w:before="0" w:after="140" w:line="1080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阜社发</w:t>
      </w:r>
      <w:r>
        <w:rPr>
          <w:color w:val="000000"/>
          <w:spacing w:val="0"/>
          <w:w w:val="100"/>
          <w:position w:val="0"/>
          <w:sz w:val="58"/>
          <w:szCs w:val="58"/>
        </w:rPr>
        <w:t>(2020) 14</w:t>
      </w:r>
      <w:r>
        <w:rPr>
          <w:color w:val="000000"/>
          <w:spacing w:val="0"/>
          <w:w w:val="100"/>
          <w:position w:val="0"/>
        </w:rPr>
        <w:t>号</w:t>
        <w:br/>
      </w:r>
      <w:r>
        <w:rPr>
          <w:color w:val="B79695"/>
          <w:spacing w:val="0"/>
          <w:w w:val="100"/>
          <w:position w:val="0"/>
        </w:rPr>
        <w:tab/>
      </w:r>
      <w:r>
        <w:rPr>
          <w:color w:val="CD171A"/>
          <w:spacing w:val="0"/>
          <w:w w:val="100"/>
          <w:position w:val="0"/>
          <w:lang w:val="en-US" w:eastAsia="en-US" w:bidi="en-US"/>
        </w:rPr>
        <w:t>★</w:t>
      </w:r>
      <w:r>
        <w:rPr>
          <w:color w:val="CD171A"/>
          <w:spacing w:val="0"/>
          <w:w w:val="100"/>
          <w:position w:val="0"/>
        </w:rPr>
        <w:tab/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340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关于公布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年度阜新市社会科学研究</w:t>
        <w:br/>
        <w:t>批准立项课题和定向委托课题的通知</w:t>
      </w:r>
      <w:bookmarkEnd w:id="3"/>
      <w:bookmarkEnd w:id="4"/>
      <w:bookmarkEnd w:id="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6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各有关单位：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68" w:lineRule="exact"/>
        <w:ind w:left="0" w:right="0" w:firstLine="1200"/>
        <w:jc w:val="both"/>
      </w:pPr>
      <w:r>
        <w:rPr>
          <w:color w:val="000000"/>
          <w:spacing w:val="0"/>
          <w:w w:val="100"/>
          <w:position w:val="0"/>
          <w:sz w:val="58"/>
          <w:szCs w:val="58"/>
        </w:rPr>
        <w:t>2020</w:t>
      </w:r>
      <w:r>
        <w:rPr>
          <w:color w:val="000000"/>
          <w:spacing w:val="0"/>
          <w:w w:val="100"/>
          <w:position w:val="0"/>
        </w:rPr>
        <w:t>年度阜新市社会科学研究立项课题申报工作已经结束。 市社科联共收到机关企事业、党校、高校等单位申报的课题</w:t>
      </w:r>
      <w:r>
        <w:rPr>
          <w:color w:val="000000"/>
          <w:spacing w:val="0"/>
          <w:w w:val="100"/>
          <w:position w:val="0"/>
          <w:sz w:val="58"/>
          <w:szCs w:val="58"/>
        </w:rPr>
        <w:t xml:space="preserve">139 </w:t>
      </w:r>
      <w:r>
        <w:rPr>
          <w:color w:val="000000"/>
          <w:spacing w:val="0"/>
          <w:w w:val="100"/>
          <w:position w:val="0"/>
        </w:rPr>
        <w:t xml:space="preserve">项，经专家评审，经市社科联党政联席会议研究通过，决定批准 </w:t>
      </w:r>
      <w:r>
        <w:rPr>
          <w:color w:val="000000"/>
          <w:spacing w:val="0"/>
          <w:w w:val="100"/>
          <w:position w:val="0"/>
          <w:sz w:val="58"/>
          <w:szCs w:val="58"/>
        </w:rPr>
        <w:t>122</w:t>
      </w:r>
      <w:r>
        <w:rPr>
          <w:color w:val="000000"/>
          <w:spacing w:val="0"/>
          <w:w w:val="100"/>
          <w:position w:val="0"/>
        </w:rPr>
        <w:t>项课题为</w:t>
      </w:r>
      <w:r>
        <w:rPr>
          <w:color w:val="000000"/>
          <w:spacing w:val="0"/>
          <w:w w:val="100"/>
          <w:position w:val="0"/>
          <w:sz w:val="58"/>
          <w:szCs w:val="58"/>
        </w:rPr>
        <w:t>2020</w:t>
      </w:r>
      <w:r>
        <w:rPr>
          <w:color w:val="000000"/>
          <w:spacing w:val="0"/>
          <w:w w:val="100"/>
          <w:position w:val="0"/>
        </w:rPr>
        <w:t>年度阜新市社会科学研究立项课题，其中</w:t>
      </w:r>
      <w:r>
        <w:rPr>
          <w:color w:val="000000"/>
          <w:spacing w:val="0"/>
          <w:w w:val="100"/>
          <w:position w:val="0"/>
          <w:sz w:val="58"/>
          <w:szCs w:val="58"/>
        </w:rPr>
        <w:t>5</w:t>
      </w:r>
      <w:r>
        <w:rPr>
          <w:color w:val="000000"/>
          <w:spacing w:val="0"/>
          <w:w w:val="100"/>
          <w:position w:val="0"/>
        </w:rPr>
        <w:t>项 为重点课题。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1068" w:lineRule="exact"/>
        <w:ind w:left="0" w:right="0" w:firstLine="1200"/>
        <w:jc w:val="both"/>
      </w:pPr>
      <w:r>
        <w:rPr>
          <w:color w:val="000000"/>
          <w:spacing w:val="0"/>
          <w:w w:val="100"/>
          <w:position w:val="0"/>
        </w:rPr>
        <w:t>另外，为更好地服务市委、市政府科学决策，切实提升社科 智库水平，推动阜新转型振兴，市社科联决定以定向委托的方式, 由具有较高学术水平和较强调查研究能力的相关单位及人员承 担</w:t>
      </w:r>
      <w:r>
        <w:rPr>
          <w:color w:val="000000"/>
          <w:spacing w:val="0"/>
          <w:w w:val="100"/>
          <w:position w:val="0"/>
          <w:sz w:val="58"/>
          <w:szCs w:val="58"/>
        </w:rPr>
        <w:t>5</w:t>
      </w:r>
      <w:r>
        <w:rPr>
          <w:color w:val="000000"/>
          <w:spacing w:val="0"/>
          <w:w w:val="100"/>
          <w:position w:val="0"/>
        </w:rPr>
        <w:t>项委托课题研究工作。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1180" w:right="0" w:firstLine="0"/>
        <w:jc w:val="both"/>
      </w:pPr>
      <w:r>
        <w:rPr>
          <w:color w:val="000000"/>
          <w:spacing w:val="0"/>
          <w:w w:val="100"/>
          <w:position w:val="0"/>
        </w:rPr>
        <w:t>请各课题负责人认真组织开展研究，并按照《阜新市社会科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学研究课题管理办法》（阜社发〔 </w:t>
      </w:r>
      <w:r>
        <w:rPr>
          <w:color w:val="000000"/>
          <w:spacing w:val="0"/>
          <w:w w:val="100"/>
          <w:position w:val="0"/>
          <w:sz w:val="58"/>
          <w:szCs w:val="58"/>
        </w:rPr>
        <w:t>2020）9</w:t>
      </w:r>
      <w:r>
        <w:rPr>
          <w:color w:val="000000"/>
          <w:spacing w:val="0"/>
          <w:w w:val="100"/>
          <w:position w:val="0"/>
        </w:rPr>
        <w:t xml:space="preserve">号）的有关要求，于 </w:t>
      </w:r>
      <w:r>
        <w:rPr>
          <w:color w:val="000000"/>
          <w:spacing w:val="0"/>
          <w:w w:val="100"/>
          <w:position w:val="0"/>
          <w:sz w:val="58"/>
          <w:szCs w:val="58"/>
        </w:rPr>
        <w:t>2021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58"/>
          <w:szCs w:val="58"/>
        </w:rPr>
        <w:t>6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58"/>
          <w:szCs w:val="58"/>
        </w:rPr>
        <w:t>30</w:t>
      </w:r>
      <w:r>
        <w:rPr>
          <w:color w:val="000000"/>
          <w:spacing w:val="0"/>
          <w:w w:val="100"/>
          <w:position w:val="0"/>
        </w:rPr>
        <w:t xml:space="preserve">日前将课题成果报送市社科联学会部（电话: </w:t>
      </w:r>
      <w:r>
        <w:rPr>
          <w:color w:val="000000"/>
          <w:spacing w:val="0"/>
          <w:w w:val="100"/>
          <w:position w:val="0"/>
          <w:sz w:val="58"/>
          <w:szCs w:val="58"/>
        </w:rPr>
        <w:t>2813776）,</w:t>
      </w:r>
      <w:r>
        <w:rPr>
          <w:color w:val="000000"/>
          <w:spacing w:val="0"/>
          <w:w w:val="100"/>
          <w:position w:val="0"/>
        </w:rPr>
        <w:t>电子版发至邮箱</w:t>
      </w:r>
      <w:r>
        <w:rPr>
          <w:color w:val="000000"/>
          <w:spacing w:val="0"/>
          <w:w w:val="100"/>
          <w:position w:val="0"/>
          <w:sz w:val="58"/>
          <w:szCs w:val="58"/>
          <w:lang w:val="en-US" w:eastAsia="en-US" w:bidi="en-US"/>
        </w:rPr>
        <w:t>kyb2816989@163.com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。</w:t>
      </w:r>
      <w:r>
        <w:rPr>
          <w:color w:val="000000"/>
          <w:spacing w:val="0"/>
          <w:w w:val="100"/>
          <w:position w:val="0"/>
        </w:rPr>
        <w:t>市社科联将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组织专家对一般课题成果进行评鉴，对符合结项要求的课题颁发 </w:t>
      </w:r>
      <w:r>
        <w:rPr>
          <w:color w:val="000000"/>
          <w:spacing w:val="0"/>
          <w:w w:val="100"/>
          <w:position w:val="0"/>
        </w:rPr>
        <w:t>结项证书。重点课题、委托课题可提前结项。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</w:rPr>
        <w:t>附件：</w:t>
      </w:r>
      <w:r>
        <w:rPr>
          <w:color w:val="000000"/>
          <w:spacing w:val="0"/>
          <w:w w:val="100"/>
          <w:position w:val="0"/>
          <w:sz w:val="58"/>
          <w:szCs w:val="58"/>
        </w:rPr>
        <w:t>202</w:t>
      </w:r>
      <w:r>
        <w:rPr>
          <w:color w:val="000000"/>
          <w:spacing w:val="0"/>
          <w:w w:val="100"/>
          <w:position w:val="0"/>
        </w:rPr>
        <w:t>。年度阜新市社会科学研究课题立项名单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8440" w:right="0" w:firstLine="0"/>
        <w:jc w:val="left"/>
      </w:pPr>
      <w:r>
        <w:rPr>
          <w:color w:val="000000"/>
          <w:spacing w:val="0"/>
          <w:w w:val="100"/>
          <w:position w:val="0"/>
        </w:rPr>
        <w:t>阜新市社会科学界联合会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280" w:right="0" w:firstLine="0"/>
        <w:jc w:val="left"/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21112" w:h="28622"/>
          <w:pgMar w:top="2664" w:right="2408" w:bottom="3978" w:left="2363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58"/>
          <w:szCs w:val="58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58"/>
          <w:szCs w:val="58"/>
        </w:rPr>
        <w:t>9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58"/>
          <w:szCs w:val="58"/>
        </w:rPr>
        <w:t>30</w:t>
      </w:r>
      <w:r>
        <w:rPr>
          <w:color w:val="000000"/>
          <w:spacing w:val="0"/>
          <w:w w:val="100"/>
          <w:position w:val="0"/>
        </w:rPr>
        <w:t>日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1112" w:h="28622"/>
          <w:pgMar w:top="2637" w:right="0" w:bottom="140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6360" w:h="660" w:wrap="none" w:vAnchor="text" w:hAnchor="page" w:x="3014" w:y="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阜新市社会科学界联合会</w:t>
      </w:r>
    </w:p>
    <w:p>
      <w:pPr>
        <w:pStyle w:val="Style4"/>
        <w:keepNext w:val="0"/>
        <w:keepLines w:val="0"/>
        <w:framePr w:w="4960" w:h="680" w:wrap="none" w:vAnchor="text" w:hAnchor="page" w:x="1343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58"/>
          <w:szCs w:val="58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58"/>
          <w:szCs w:val="58"/>
        </w:rPr>
        <w:t>9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58"/>
          <w:szCs w:val="58"/>
        </w:rPr>
        <w:t>30</w:t>
      </w:r>
      <w:r>
        <w:rPr>
          <w:color w:val="000000"/>
          <w:spacing w:val="0"/>
          <w:w w:val="100"/>
          <w:position w:val="0"/>
        </w:rPr>
        <w:t>日印发</w:t>
      </w:r>
    </w:p>
    <w:p>
      <w:pPr>
        <w:widowControl w:val="0"/>
        <w:spacing w:after="69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1112" w:h="28622"/>
          <w:pgMar w:top="2637" w:right="2434" w:bottom="1405" w:left="2398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400" w:after="110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附件: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年度阜新市社会科学研究课题立项名单</w:t>
      </w:r>
      <w:bookmarkEnd w:id="6"/>
      <w:bookmarkEnd w:id="7"/>
      <w:bookmarkEnd w:id="8"/>
    </w:p>
    <w:tbl>
      <w:tblPr>
        <w:tblOverlap w:val="never"/>
        <w:jc w:val="center"/>
        <w:tblLayout w:type="fixed"/>
      </w:tblPr>
      <w:tblGrid>
        <w:gridCol w:w="1140"/>
        <w:gridCol w:w="5620"/>
        <w:gridCol w:w="1160"/>
        <w:gridCol w:w="1860"/>
        <w:gridCol w:w="3120"/>
        <w:gridCol w:w="3020"/>
        <w:gridCol w:w="2600"/>
      </w:tblGrid>
      <w:tr>
        <w:trPr>
          <w:trHeight w:val="1520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8"/>
                <w:szCs w:val="58"/>
              </w:rPr>
            </w:pPr>
            <w:r>
              <w:rPr>
                <w:color w:val="000000"/>
                <w:spacing w:val="0"/>
                <w:w w:val="100"/>
                <w:position w:val="0"/>
                <w:sz w:val="58"/>
                <w:szCs w:val="58"/>
              </w:rPr>
              <w:t>重点课题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课题名称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课题 形式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负责人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负责人 工作单位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参与人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立项批号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关于阜新转型发展思路的建议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何志光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阜新市委政策研 究室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张丹、范俊、宋 娟娟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2020Fslzd001</w:t>
            </w:r>
          </w:p>
        </w:tc>
      </w:tr>
      <w:tr>
        <w:trPr>
          <w:trHeight w:val="20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关于我市重点税源企业运行培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育建设情况及辽西北三市对比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的调研分析报告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调研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张窪军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阜新市委政策研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究室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勇、陈奇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2020Fslzd002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促进大唐媒制天然气项目与阜 新其他产业深度融合的研究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 报吿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孟凡康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李艳坤、程同俊、 王美躅、赵念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2O2OFslzdOO3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5G</w:t>
            </w:r>
            <w:r>
              <w:rPr>
                <w:color w:val="000000"/>
                <w:spacing w:val="0"/>
                <w:w w:val="100"/>
                <w:position w:val="0"/>
              </w:rPr>
              <w:t>环境下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“数</w:t>
            </w:r>
            <w:r>
              <w:rPr>
                <w:color w:val="000000"/>
                <w:spacing w:val="0"/>
                <w:w w:val="100"/>
                <w:position w:val="0"/>
              </w:rPr>
              <w:t>字阜新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”的</w:t>
            </w:r>
            <w:r>
              <w:rPr>
                <w:color w:val="000000"/>
                <w:spacing w:val="0"/>
                <w:w w:val="100"/>
                <w:position w:val="0"/>
              </w:rPr>
              <w:t>瞠设研 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王金红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尹浩然、钱坤鹏、 张婉捋、张佳琪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2020Fslzd004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适合阜新地区种养结合的生产 模式探索与研究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王学恩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阜新高等专科学 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张达古拉、李念龙、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纂东东、朱晓明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2O2OFslzdOO5</w:t>
            </w:r>
          </w:p>
        </w:tc>
      </w:tr>
    </w:tbl>
    <w:p>
      <w:pPr>
        <w:widowControl w:val="0"/>
        <w:spacing w:after="1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140"/>
        <w:gridCol w:w="5620"/>
        <w:gridCol w:w="1160"/>
        <w:gridCol w:w="1840"/>
        <w:gridCol w:w="3140"/>
        <w:gridCol w:w="3020"/>
        <w:gridCol w:w="2600"/>
      </w:tblGrid>
      <w:tr>
        <w:trPr>
          <w:trHeight w:val="1520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8"/>
                <w:szCs w:val="58"/>
              </w:rPr>
            </w:pPr>
            <w:r>
              <w:rPr>
                <w:color w:val="000000"/>
                <w:spacing w:val="0"/>
                <w:w w:val="100"/>
                <w:position w:val="0"/>
                <w:sz w:val="58"/>
                <w:szCs w:val="58"/>
              </w:rPr>
              <w:t>委托课题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课题名称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课题 形式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负责人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负责人 工作单位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参与人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立项批号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阜新发展康养旅游的路径研究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窦</w:t>
            </w:r>
            <w:r>
              <w:rPr>
                <w:color w:val="000000"/>
                <w:spacing w:val="0"/>
                <w:w w:val="100"/>
                <w:position w:val="0"/>
              </w:rPr>
              <w:t>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2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阜新宝地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建设有限公司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2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韩立杰、刘丹、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美黎等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2020Fslwt001</w:t>
            </w:r>
          </w:p>
        </w:tc>
      </w:tr>
      <w:tr>
        <w:trPr>
          <w:trHeight w:val="17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阜新查海文化的保护开发与利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调研 报告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李井岩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阜新市公共 文化服务中心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翱盈、胡娟、刘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德刚、王继涛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2O2OFslwtOO2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21112" w:h="28622"/>
          <w:pgMar w:top="3198" w:right="1296" w:bottom="3198" w:left="129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140"/>
        <w:gridCol w:w="5620"/>
        <w:gridCol w:w="1160"/>
        <w:gridCol w:w="1840"/>
        <w:gridCol w:w="3140"/>
        <w:gridCol w:w="3020"/>
        <w:gridCol w:w="2600"/>
      </w:tblGrid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将海州露天矿建成世界首个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“煤 </w:t>
            </w:r>
            <w:r>
              <w:rPr>
                <w:color w:val="000000"/>
                <w:spacing w:val="0"/>
                <w:w w:val="100"/>
                <w:position w:val="0"/>
              </w:rPr>
              <w:t>海梯田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"</w:t>
            </w:r>
            <w:r>
              <w:rPr>
                <w:color w:val="000000"/>
                <w:spacing w:val="0"/>
                <w:w w:val="100"/>
                <w:position w:val="0"/>
              </w:rPr>
              <w:t>和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“煤海</w:t>
            </w:r>
            <w:r>
              <w:rPr>
                <w:color w:val="000000"/>
                <w:spacing w:val="0"/>
                <w:w w:val="100"/>
                <w:position w:val="0"/>
              </w:rPr>
              <w:t>天池"的思考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隋淑梅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 技术大学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姜利国、王俊光、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王邦俊、杨刚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2020Fslwt003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24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科技创新驱动阜新市产业升级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的策略研究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李坤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 技术大学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谢涛、梁立全、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武杰、王仕勤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2020Fslwt004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380" w:right="0" w:hanging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关于培育壮大新动能，推动阜新 经济高质量发展的策略研究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于影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阜新市 科学技术局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赵立冬、郭冬宇、 邢蕊、张玉雷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2O2OFslwtOO5</w:t>
            </w:r>
          </w:p>
        </w:tc>
      </w:tr>
    </w:tbl>
    <w:p>
      <w:pPr>
        <w:widowControl w:val="0"/>
        <w:spacing w:after="1299" w:line="1" w:lineRule="exact"/>
      </w:pPr>
    </w:p>
    <w:tbl>
      <w:tblPr>
        <w:tblOverlap w:val="never"/>
        <w:jc w:val="center"/>
        <w:tblLayout w:type="fixed"/>
      </w:tblPr>
      <w:tblGrid>
        <w:gridCol w:w="1140"/>
        <w:gridCol w:w="5620"/>
        <w:gridCol w:w="1160"/>
        <w:gridCol w:w="1840"/>
        <w:gridCol w:w="3140"/>
        <w:gridCol w:w="3020"/>
        <w:gridCol w:w="2600"/>
      </w:tblGrid>
      <w:tr>
        <w:trPr>
          <w:trHeight w:val="1500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8"/>
                <w:szCs w:val="58"/>
              </w:rPr>
            </w:pPr>
            <w:r>
              <w:rPr>
                <w:color w:val="000000"/>
                <w:spacing w:val="0"/>
                <w:w w:val="100"/>
                <w:position w:val="0"/>
                <w:sz w:val="58"/>
                <w:szCs w:val="58"/>
              </w:rPr>
              <w:t>一般课题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课题名称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20" w:lineRule="exact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课题 形式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负责人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负责人 工作单位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参与人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立项批号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退役军人职业教育、职业选择与 就业意愿研究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王昊天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阜新市退役军人 事务局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张博、姫顺玉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2020FS11x001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企事业单位如何导入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CIS</w:t>
            </w:r>
            <w:r>
              <w:rPr>
                <w:color w:val="000000"/>
                <w:spacing w:val="0"/>
                <w:w w:val="100"/>
                <w:position w:val="0"/>
              </w:rPr>
              <w:t>系统， 为高质量发展贼能的研究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何冬艳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阜新市中医院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高建军、苏海娟、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刘鹏、车玉红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20201's 11x002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县域中小企业财务管理中存在 问题与对策研究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崔立坤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中共彰武县委党 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曹莹、高文玉、 单山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2020Fs11x003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基于健康中国战略背景下城市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共享体育发展路径探索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魏香颖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阜新市体育运动 学校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王静、魏香静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2020Fs11x004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推行村党组织书记和村主任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 肩挑"</w:t>
            </w:r>
            <w:r>
              <w:rPr>
                <w:color w:val="000000"/>
                <w:spacing w:val="0"/>
                <w:w w:val="100"/>
                <w:position w:val="0"/>
              </w:rPr>
              <w:t>的调查与思考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韩丽丽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阜蒙县委党校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王寒、包政、邱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唯致、杨帆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2020Es11x005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阜新地区出土的金代窖藏铜钱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刘梓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阜新市博物馆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李丽新、刘德刚、 金景玲、何庆余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2020Fs11x006</w:t>
            </w:r>
          </w:p>
        </w:tc>
      </w:tr>
      <w:tr>
        <w:trPr>
          <w:trHeight w:val="20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7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全市乡镇公共行政服务中心和 公共行改服务体系现状分析及 对策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李晓君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阜新市营商环境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建设局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王文杰、姚鸿浩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2020Fs11x007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疫情后时期县域经济髙质蚩发 展的路径研究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単山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阜新市彰武县委 党校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崔立坤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2020Fs11x008</w:t>
            </w:r>
          </w:p>
        </w:tc>
      </w:tr>
      <w:tr>
        <w:trPr>
          <w:trHeight w:val="20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阜新市窪筑市场监管与诚信信 息一体化平台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徐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鑫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阜新市住房和基 础设施建设服务 心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马宝华、张冬梅、 贾永霞、李季虹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2020FS11x009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140"/>
        <w:gridCol w:w="5620"/>
        <w:gridCol w:w="1160"/>
        <w:gridCol w:w="1840"/>
        <w:gridCol w:w="3140"/>
        <w:gridCol w:w="3020"/>
        <w:gridCol w:w="2600"/>
      </w:tblGrid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彰武县域内文化遗产保护和利 用的几点思考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单立娜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中共彰武县委党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2020Fsl1x010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后疫鷲时代乡村旅游振兴路径 探析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曹莹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中共彰武县委党 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2020Fsl1x011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阜蒙县现代高效农业发展现状 分析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罗吉宁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阜蒙县委党校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海淼、王博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2020Fs11x012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阜新地区历史人物考古研究一 辽代六皇后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武威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阜新市公共文化 服务中心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2020Fsl1x013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关于百里矿区治理和开发情况 的调研报告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调研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杜洋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阜新市委办公室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王四熠、李之光、 李祎梓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2O2OFs11x014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关于阜新市人口流出情况的调 研报告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2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调研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刘青琳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阜新市委办公室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张严、赵濮金、 代金宝、焦志成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2020FS11x015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收缩型城市市域人才治理问题 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白淼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阜新市人民检察 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贺书剑、梁宇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2020Fsllx016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杂散居地区开展民族教育有效 策略的疥究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张云龙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彰武县教育综合 服务中心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李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’</w:t>
            </w:r>
            <w:r>
              <w:rPr>
                <w:color w:val="000000"/>
                <w:spacing w:val="0"/>
                <w:w w:val="100"/>
                <w:position w:val="0"/>
              </w:rPr>
              <w:t>、刘金香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2020Fsl1x017</w:t>
            </w:r>
          </w:p>
        </w:tc>
      </w:tr>
      <w:tr>
        <w:trPr>
          <w:trHeight w:val="20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基于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5C</w:t>
            </w:r>
            <w:r>
              <w:rPr>
                <w:color w:val="000000"/>
                <w:spacing w:val="0"/>
                <w:w w:val="100"/>
                <w:position w:val="0"/>
              </w:rPr>
              <w:t>通信技术下公共交通工 具移动视频监控点位的研究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夏乾馨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阜新市公安局刑 事犯罪案件侦査 支队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张洪.王东奎、 刘东颖、王合家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20201's 11x018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公立医院廉政风险防控体系建 设研究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典峰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阜新市中心医院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2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李春辉、王丽云、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张月、刘美池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2020Fsl1x019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18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农村基层治理的现状与对策研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究——以阜蒙县为例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调研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徐娟娟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阜蒙县党校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赵岳、包政、王 寒、海淼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2020Es11x020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阜新市公共数字文化建设与用 户服务研究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付超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阜新市公共文化 服务中心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宋唐龙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2020FS11x021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40"/>
                <w:szCs w:val="40"/>
                <w:lang w:val="zh-CN" w:eastAsia="zh-CN" w:bidi="zh-CN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查海文化龙崇拜内涵阐释与传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承发展研究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李井岩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阜新市公共文化 服务中心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20201-s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x022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公共图书馆应急管理体系的构 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郭盈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阜新市公共文化 服务中心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薄楠、杨静、李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20201's 11x023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关于阜新转型战略构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想建议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调研 报告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8"/>
                <w:szCs w:val="5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36"/>
                <w:szCs w:val="36"/>
              </w:rPr>
              <w:t>戴</w:t>
            </w:r>
            <w:r>
              <w:rPr>
                <w:color w:val="000000"/>
                <w:spacing w:val="0"/>
                <w:w w:val="100"/>
                <w:position w:val="0"/>
                <w:sz w:val="58"/>
                <w:szCs w:val="58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24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中共阜新市委党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王冬梅、赵晓丹、 白淼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20201'sl 1x024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21112" w:h="28622"/>
          <w:pgMar w:top="2424" w:right="1296" w:bottom="3758" w:left="129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140"/>
        <w:gridCol w:w="5620"/>
        <w:gridCol w:w="1160"/>
        <w:gridCol w:w="1840"/>
        <w:gridCol w:w="3140"/>
        <w:gridCol w:w="3020"/>
        <w:gridCol w:w="2600"/>
      </w:tblGrid>
      <w:tr>
        <w:trPr>
          <w:trHeight w:val="16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阜蒙县现代高效农业发展现状 分析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寇爽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中共阜新市委党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孙雪娇、王向东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2020Fs11x025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关于阜新市改善营商环境的对 策研究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24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调研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中共阜新市委党 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刘伶俐、张楠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20201's 11x026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保障和改善民生提高阜新人民 获得感、幸福感、安全感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调研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邢玉花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中共阜新市委党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郝秀英、郭子兴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2020Fs11x027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阜新农村生态文明建设的现状 及对策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张晶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中共阜新市委党 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段英健、«力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2020i'sl 1x028</w:t>
            </w:r>
          </w:p>
        </w:tc>
      </w:tr>
      <w:tr>
        <w:trPr>
          <w:trHeight w:val="17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关于合理利用半钢的研究报告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蔡晓东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阜新市先进制造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业发展服务中心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李胜、席本强、 盖志超、郭显江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2020Fs11x029</w:t>
            </w:r>
          </w:p>
        </w:tc>
      </w:tr>
      <w:tr>
        <w:trPr>
          <w:trHeight w:val="17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助力企业节能降轻及流程优化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杨添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阜新市先进制造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业发展服务中心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张翠云、童凤君、 谢雷、魏东英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2020Fs11x030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阜新市城市文化的传承与培育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王健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中共阜新市委党 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张海鹰、蒋红伟、 杨晓军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2020Fs11x031</w:t>
            </w:r>
          </w:p>
        </w:tc>
      </w:tr>
      <w:tr>
        <w:trPr>
          <w:trHeight w:val="2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7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隼新野生观赏地被及草本花卉 资源在城市绿化中的开发与应 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调研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公晓玲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阜新市城市公用 设施服务中心（集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团）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包洁、冯晓峰、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常埼、李晓霞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x032</w:t>
            </w:r>
          </w:p>
        </w:tc>
      </w:tr>
      <w:tr>
        <w:trPr>
          <w:trHeight w:val="20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对于阜新地区的绿色创业发展 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调研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张汝佳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阜新市城市公用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设施服</w:t>
            </w:r>
            <w:r>
              <w:rPr>
                <w:color w:val="000000"/>
                <w:spacing w:val="0"/>
                <w:w w:val="100"/>
                <w:position w:val="0"/>
              </w:rPr>
              <w:t>务中心（集 团）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王永杰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2020F's 11x033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家庭教育在促进阜新市社会和 谐方面的重要性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调研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宗建敏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国家二级心理咨 询师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徐静、车若莹、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李春艳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2O2OFs11x031</w:t>
            </w:r>
          </w:p>
        </w:tc>
      </w:tr>
      <w:tr>
        <w:trPr>
          <w:trHeight w:val="20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对阜新地区濒危和有迹无载古 建筑打造系列文化精品途径与 方法的研究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钱明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阜新市档案馆（史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志办）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赵锐、张靖唯、 于红艳、李云鹏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2020Fs11x035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阜新德惠寺古代建筑艺术研究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著作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罗显明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原阜蒙县建设局 档案室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2020Fsl1x036</w:t>
            </w:r>
          </w:p>
        </w:tc>
      </w:tr>
      <w:tr>
        <w:trPr>
          <w:trHeight w:val="20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7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基于阜新市重大突发事件开展 青少年爱国主义教育新机制研 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包伟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付新、武书宁、 齐乐、赵书颖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2020l's 11x037</w:t>
            </w:r>
          </w:p>
        </w:tc>
      </w:tr>
      <w:tr>
        <w:trPr>
          <w:trHeight w:val="14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阜新基本公共服务均等化及高 质量民生服务供给折究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陈洪侠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8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马鴻雁、于娜、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56"/>
                <w:szCs w:val="56"/>
              </w:rPr>
              <w:t>II</w:t>
            </w:r>
            <w:r>
              <w:rPr>
                <w:color w:val="000000"/>
                <w:spacing w:val="0"/>
                <w:w w:val="100"/>
                <w:position w:val="0"/>
              </w:rPr>
              <w:t>越、胡乗馨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2O2OFs11x038</w:t>
            </w:r>
          </w:p>
        </w:tc>
      </w:tr>
    </w:tbl>
    <w:p>
      <w:pPr>
        <w:sectPr>
          <w:footerReference w:type="default" r:id="rId7"/>
          <w:footerReference w:type="even" r:id="rId8"/>
          <w:footnotePr>
            <w:pos w:val="pageBottom"/>
            <w:numFmt w:val="decimal"/>
            <w:numRestart w:val="continuous"/>
          </w:footnotePr>
          <w:pgSz w:w="21112" w:h="28622"/>
          <w:pgMar w:top="2710" w:right="1296" w:bottom="2592" w:left="129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140"/>
        <w:gridCol w:w="5620"/>
        <w:gridCol w:w="1160"/>
        <w:gridCol w:w="1840"/>
        <w:gridCol w:w="3140"/>
        <w:gridCol w:w="3020"/>
        <w:gridCol w:w="2600"/>
      </w:tblGrid>
      <w:tr>
        <w:trPr>
          <w:trHeight w:val="17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基于党建视域下研究生科技志 愿服务助推地方经济发展硏究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陈凯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徐涛、杨铮、孙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智慧、张雪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2020Fs11x039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阜新市农产品加工业英文数据 库建设研究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陈小荣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范洪涛、王雪琴、 崔敏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2020Fs11x040</w:t>
            </w:r>
          </w:p>
        </w:tc>
      </w:tr>
      <w:tr>
        <w:trPr>
          <w:trHeight w:val="17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网络舆情视域下覚的网络意识 形态建设问题研究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程丽郷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王胜源、尹浩然、 赵怡森、张敬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2020Fs11x041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乡村振兴视角下阜新返乡大学 生创业模式研究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崔宁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程恋军、林靖力、 翟荣康、王一果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2020Fsl1x042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消费扶贫背景下消费者对阜新 电商扶农产品购买意愿的研究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董志静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24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髙晓倩、郑伟、 乔莹莹、李停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2020Fs11x043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阜新紫砂陶土资源的勘察、保护 和开发利用研究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付艳丽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李传迎、王铉、 王爱文、刘强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2O2OFs11x044</w:t>
            </w:r>
          </w:p>
        </w:tc>
      </w:tr>
      <w:tr>
        <w:trPr>
          <w:trHeight w:val="17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习近平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“人才</w:t>
            </w:r>
            <w:r>
              <w:rPr>
                <w:color w:val="000000"/>
                <w:spacing w:val="0"/>
                <w:w w:val="100"/>
                <w:position w:val="0"/>
              </w:rPr>
              <w:t>思想”指导下的阜 新市高层次人才战略研究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耿继原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王海玉、张宇、 张旗、闫艳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2020FS11x045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乡村振兴视角下阜新返乡大学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生创业质量提升研究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顾丹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苏志、王福宏、 李鞄梅、许可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20201-sllx046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“一带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-路”</w:t>
            </w:r>
            <w:r>
              <w:rPr>
                <w:color w:val="000000"/>
                <w:spacing w:val="0"/>
                <w:w w:val="100"/>
                <w:position w:val="0"/>
              </w:rPr>
              <w:t>背景下阜新旅游资 源外宣日语翻译研究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郭悦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邢晓红、宋艳儒、 刘芳、包国辉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2020Fsl1x047</w:t>
            </w:r>
          </w:p>
        </w:tc>
      </w:tr>
      <w:tr>
        <w:trPr>
          <w:trHeight w:val="20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培育内蒙古通辽一库伦一辽宁 阜新髙铁和髙速公路论证、规划 和建设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海龙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苏荣华、邰英楼、 孙维吉、吴健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2020I-S 11x048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市校合作推进髙层次人才发展 长效机制研究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240" w:line="240" w:lineRule="auto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韩雪峰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张树东、张宇、 李叙瑶、陈雷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2020Fs11x049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阜新市髙校多维立体化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“三全</w:t>
            </w:r>
            <w:r>
              <w:rPr>
                <w:color w:val="000000"/>
                <w:spacing w:val="0"/>
                <w:w w:val="100"/>
                <w:position w:val="0"/>
              </w:rPr>
              <w:t>稔 人”体系的建枸与应用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季贵斌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4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马修泉、杨洋、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荆明、赵玉英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2O2OFs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x050</w:t>
            </w:r>
          </w:p>
        </w:tc>
      </w:tr>
      <w:tr>
        <w:trPr>
          <w:trHeight w:val="20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高校思想政治教育在应对重大 公共突发事件中的实践方式研 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蒋思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张飞、苏智、张 庆成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2020Fsl1x051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阜新市对外文化软实力不足之 原因及对策研究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矫秀丽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24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2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王丽、许元、于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迪、程思语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2O2OFs11x052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140"/>
        <w:gridCol w:w="5620"/>
        <w:gridCol w:w="1160"/>
        <w:gridCol w:w="1840"/>
        <w:gridCol w:w="3140"/>
        <w:gridCol w:w="3020"/>
        <w:gridCol w:w="2600"/>
      </w:tblGrid>
      <w:tr>
        <w:trPr>
          <w:trHeight w:val="2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把新邱露天矿及周边逐步建设 成产品品种和门类齐全的陶瓷 产业基地的建议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李春林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梁国海、王兴博、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唐治、姚海超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2O2OI'slixO53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阜新市扶贫助农农产品电子商 务营销策略研究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李玲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万君、张芳、刘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明磊、于悦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2020Es11x054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构建阜新城区货运铁路交通网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刘北战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董玉芬、王有志、 徐博、齐文超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2020FS11x055</w:t>
            </w:r>
          </w:p>
        </w:tc>
      </w:tr>
      <w:tr>
        <w:trPr>
          <w:trHeight w:val="20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9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创新社会治理背景下阜新市政 校协同共建社区心理健康服务 体系研究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刘娟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姜喜双、任大新、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貪慧敏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x056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创新驱动资源型城市高质量发 展研究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一一</w:t>
            </w:r>
            <w:r>
              <w:rPr>
                <w:color w:val="000000"/>
                <w:spacing w:val="0"/>
                <w:w w:val="100"/>
                <w:position w:val="0"/>
              </w:rPr>
              <w:t>以阜新市为例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刘帅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熊建勇、姜国新、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郑伟、张千凤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2O2OFs11x057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大学生在阜新就业创业影响因 素及对策研究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刘洋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宋子岭、王琪、 林雪岩、宋艳芳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2020Fs11x058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知识产权强市战略下构建科技 成果转化体系的对策研究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260" w:line="240" w:lineRule="auto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卢立峰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40" w:lineRule="exact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姚秀花、</w:t>
            </w:r>
            <w:r>
              <w:rPr>
                <w:color w:val="000000"/>
                <w:spacing w:val="0"/>
                <w:w w:val="100"/>
                <w:position w:val="0"/>
              </w:rPr>
              <w:t>王军、 高蓉晨、付隹君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2O2OFs11x059</w:t>
            </w:r>
          </w:p>
        </w:tc>
      </w:tr>
      <w:tr>
        <w:trPr>
          <w:trHeight w:val="20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乡村振兴战略背景下阜新市特 色农产品两络营销提升策略研 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马江平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万君、张芳、杨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佳欣、谢涛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2020Fs11x060</w:t>
            </w:r>
          </w:p>
        </w:tc>
      </w:tr>
      <w:tr>
        <w:trPr>
          <w:trHeight w:val="20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人口老龄化背景下阜新市绿色 空间生态系统服务和社会环境 公平性研究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孟丹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巩玉发、潘新新、 苗雨阳、王潇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2020Fs11x061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阜新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“非</w:t>
            </w:r>
            <w:r>
              <w:rPr>
                <w:color w:val="000000"/>
                <w:spacing w:val="0"/>
                <w:w w:val="100"/>
                <w:position w:val="0"/>
              </w:rPr>
              <w:t>遗”与本地高校艺术教 育的联姻研究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彭肮雄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汪晓松、李波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x062</w:t>
            </w:r>
          </w:p>
        </w:tc>
      </w:tr>
      <w:tr>
        <w:trPr>
          <w:trHeight w:val="17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大学生思想政治品德在践行中 自我养成研究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冉律睿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于洋、张光、王 华、赵泽辛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x063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乡村振兴背景下新邱区七家子 村特色产业经济发展研究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汪红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仲雄清、程恋军、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冷艳菊、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56"/>
                <w:szCs w:val="56"/>
                <w:lang w:val="en-US" w:eastAsia="en-US" w:bidi="en-US"/>
              </w:rPr>
              <w:t>it</w:t>
            </w:r>
            <w:r>
              <w:rPr>
                <w:color w:val="000000"/>
                <w:spacing w:val="0"/>
                <w:w w:val="100"/>
                <w:position w:val="0"/>
              </w:rPr>
              <w:t>慧群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2O2OFs11x064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“一体</w:t>
            </w:r>
            <w:r>
              <w:rPr>
                <w:color w:val="000000"/>
                <w:spacing w:val="0"/>
                <w:w w:val="100"/>
                <w:position w:val="0"/>
              </w:rPr>
              <w:t>两鑿"发展党员工作体系 建构研究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汪玉柱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陈顶君、李淼、 王帅、王大勇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2O2OFs11x065</w:t>
            </w:r>
          </w:p>
        </w:tc>
      </w:tr>
      <w:tr>
        <w:trPr>
          <w:trHeight w:val="14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8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阜新市推进城乡融合发展思路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和重点任务研究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26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王洪涛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2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杜松絶、于娜、 焦折、郑枫滨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20201-sl 1x066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21112" w:h="28622"/>
          <w:pgMar w:top="2424" w:right="1296" w:bottom="3478" w:left="129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140"/>
        <w:gridCol w:w="5620"/>
        <w:gridCol w:w="1160"/>
        <w:gridCol w:w="1840"/>
        <w:gridCol w:w="3140"/>
        <w:gridCol w:w="3020"/>
        <w:gridCol w:w="2600"/>
      </w:tblGrid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文化自信背景下提升阜新对外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文化软实力问题研究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吴微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刘艳华、曹静、 马凤春、赵丹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2020Fsl1x067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変源型城市发展产业绿色转型 的模式所究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24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王国辉、王铁军、 刘艳、石红红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2O2OFs11x068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基于供需匹配视角的阜新市营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商环境改善对策研究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吴正禪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郭婷婷、刘莹、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张思怡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x069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“互</w:t>
            </w:r>
            <w:r>
              <w:rPr>
                <w:color w:val="000000"/>
                <w:spacing w:val="0"/>
                <w:w w:val="100"/>
                <w:position w:val="0"/>
              </w:rPr>
              <w:t>联网+ ”背景下阜新市时间 银行互助养老模式研究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殷福龙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2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张二军、付新、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牟铁超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2O2OFs11x070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以宅基地有偿退出推进阜新市 城乡融合发展研究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60" w:line="240" w:lineRule="auto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张丽艳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马鴻雁、冷艳菊、 王小丹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20201-s 11x071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岸新市新农村樓设中宅基地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“三 </w:t>
            </w:r>
            <w:r>
              <w:rPr>
                <w:color w:val="000000"/>
                <w:spacing w:val="0"/>
                <w:w w:val="100"/>
                <w:position w:val="0"/>
              </w:rPr>
              <w:t>权分置”法律制度探析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赵航宇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刘家昆、李丽娜、 王天娇、苏于航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2O2OFs11x072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创意城市形象定位与营销策略 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赵金萍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申宝环、许希、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陈娟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2020FS11x073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釆煤沉陷区普查及成果应用研 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赵越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王军、张国宾、 王勇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2O2OFs11x074</w:t>
            </w:r>
          </w:p>
        </w:tc>
      </w:tr>
      <w:tr>
        <w:trPr>
          <w:trHeight w:val="20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阜新农村电商扶贫中扶贫户参 与意愿及对策研究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郑淑艳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48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万君、王兴、于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2O2OFs11x075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阜新区域能源评价与能源绿色 转型研究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郑莹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杨爱国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2020Fs11x076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政府财务报告评价研究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周茂春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2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张保琪、张云婷、 满津旭、马蕊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20201-si 1x077</w:t>
            </w:r>
          </w:p>
        </w:tc>
      </w:tr>
      <w:tr>
        <w:trPr>
          <w:trHeight w:val="20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辽宁全面.全方位振兴背景下阜 新市高校创新创业文化建设研 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周筱淋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张晶、苏海泉、 张勇志、贾倉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2020Fs11x078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阜新规上企业土地利用效率评 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朱旭光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王军、洪光、荆 菁、张建宇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2020Fs11x079</w:t>
            </w:r>
          </w:p>
        </w:tc>
      </w:tr>
      <w:tr>
        <w:trPr>
          <w:trHeight w:val="27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7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学习讲话精神，助推辽宁振兴一 一学习贯彻习近平在深入推进 东北振兴座谈会上的重要讲诘 精神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杨笑卉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辽宁工程技术大 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王丹琳、宫文勇、 李木、林琳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2020Fs11x080</w:t>
            </w:r>
          </w:p>
        </w:tc>
      </w:tr>
    </w:tbl>
    <w:p>
      <w:pPr>
        <w:sectPr>
          <w:footerReference w:type="default" r:id="rId9"/>
          <w:footerReference w:type="even" r:id="rId10"/>
          <w:footnotePr>
            <w:pos w:val="pageBottom"/>
            <w:numFmt w:val="decimal"/>
            <w:numRestart w:val="continuous"/>
          </w:footnotePr>
          <w:pgSz w:w="21112" w:h="28622"/>
          <w:pgMar w:top="2424" w:right="1296" w:bottom="3478" w:left="1296" w:header="1996" w:footer="3050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140"/>
        <w:gridCol w:w="5620"/>
        <w:gridCol w:w="1160"/>
        <w:gridCol w:w="1840"/>
        <w:gridCol w:w="3140"/>
        <w:gridCol w:w="3020"/>
        <w:gridCol w:w="2600"/>
      </w:tblGrid>
      <w:tr>
        <w:trPr>
          <w:trHeight w:val="17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民族</w:t>
            </w:r>
            <w:r>
              <w:rPr>
                <w:color w:val="000000"/>
                <w:spacing w:val="0"/>
                <w:w w:val="100"/>
                <w:position w:val="0"/>
              </w:rPr>
              <w:t>高职肺范人才培养与阜新 市公私立小学对接与融合研究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白如冰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辽宁民族师范高 等专科学校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王静、何玉兰、 王红梅、白碧伟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2020Fs11x081</w:t>
            </w:r>
          </w:p>
        </w:tc>
      </w:tr>
      <w:tr>
        <w:trPr>
          <w:trHeight w:val="18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关于阜新市改善营商环境的对 策研究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陈光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辽宁民族师范高 等专科学校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40" w:lineRule="exact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包艳、</w:t>
            </w:r>
            <w:r>
              <w:rPr>
                <w:color w:val="000000"/>
                <w:spacing w:val="0"/>
                <w:w w:val="100"/>
                <w:position w:val="0"/>
              </w:rPr>
              <w:t>孟志国、 徐志刚、盖玉宽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20201-si 1x082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阜新市信息产业职业技能培训 体系建设研究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郑帅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辽宁民族师范高 等专科学校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宝航、石平、吴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艳红、海丹凤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2020I's 11x083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阜新市幼儿体育教学现状调査 与对策研究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包晓蕾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辽宁民族师范髙 等专科学校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何淑鞄、齐新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2020Fs11x084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地域文化背景下的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“抖音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"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“火 </w:t>
            </w:r>
            <w:r>
              <w:rPr>
                <w:color w:val="000000"/>
                <w:spacing w:val="0"/>
                <w:w w:val="100"/>
                <w:position w:val="0"/>
              </w:rPr>
              <w:t>山”现象研究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白桂芹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辽宁民族师范高 等专科学校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海春生、胡敏、 谢飞、王静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2020Fs11x085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劳动教育课程建设对接寧新市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地小学课程体系研究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吴多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辽宁民族师范高 等专科学校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何玉兰、包永梅、 都昕舊、杨丽丽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2020Fs11x086</w:t>
            </w:r>
          </w:p>
        </w:tc>
      </w:tr>
      <w:tr>
        <w:trPr>
          <w:trHeight w:val="20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计算机课程建设促进阜新市小 学生信息技术能力提升策略研 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王超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辽宁民族师范高 等专科学校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宝航、齐新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2020Fs11x087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地域文化助力阜新经济发展的 探究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牧人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辽宁民族师范高 等专科学校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李宏明、郭建、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白畲淼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2020Fs11x088</w:t>
            </w:r>
          </w:p>
        </w:tc>
      </w:tr>
      <w:tr>
        <w:trPr>
          <w:trHeight w:val="2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24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“人文</w:t>
            </w:r>
            <w:r>
              <w:rPr>
                <w:color w:val="000000"/>
                <w:spacing w:val="0"/>
                <w:w w:val="100"/>
                <w:position w:val="0"/>
              </w:rPr>
              <w:t>精神”在小学束质教育中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leader="hyphen" w:pos="4320" w:val="left"/>
              </w:tabs>
              <w:bidi w:val="0"/>
              <w:spacing w:before="0" w:after="2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的运用及研究</w:t>
              <w:tab/>
              <w:t>以阜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新市小学《科学》课程为例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宋丽冰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阜新高等专科学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宋岩、宋涤弔、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王虹、刘波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2020FS11x089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关于深入开展全民健身运动，助 力阜新经济发展探究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张淑薄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阜新高等专科学 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闫丽红、王峰、 包丽英、熊一帆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2O2OFs11x090</w:t>
            </w:r>
          </w:p>
        </w:tc>
      </w:tr>
      <w:tr>
        <w:trPr>
          <w:trHeight w:val="20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转型背景下以服务地方经济为 导向的地方高校人才培养模式 探索与实践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报吿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朱会东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阜新高等专科学 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周宇、吴骁、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恭久洋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2020Fs11x091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“工匠精神”在职业教育中的运 用研究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吴天福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阜新髙等专科学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范兴文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2020Fs11x092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新时代背景下髙校思想政治教 育社会化研究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重彬彬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阜新高等专科学 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赖宝成、马平野、 徐晓希、包峰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2020Fs11x093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以改善民生为本的价值分析及 保障研究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于伟东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阜新高等专科学 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史聪、马晓亮、 岳嘉琳、刘莹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2O2OFs11x094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140"/>
        <w:gridCol w:w="5620"/>
        <w:gridCol w:w="1160"/>
        <w:gridCol w:w="1840"/>
        <w:gridCol w:w="3140"/>
        <w:gridCol w:w="3020"/>
        <w:gridCol w:w="2600"/>
      </w:tblGrid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髙职大学英语课程思政助力辽 西阜新人才培养的研究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窦潇瀟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阜新髙等专科学 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蔡雅丽、刘刚、 吴海丹、张静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2020Fs11x095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疫情防控背景下阜新地区税收 支持策略选择与完善所究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陈珂琦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阜新高等专科学 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郝娜、洪光、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彭文如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2020Fs11x096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阜新市扶贫助农农产品电子商 务营销策略研究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王梦多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阜新高等专科学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王晶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x097</w:t>
            </w:r>
          </w:p>
        </w:tc>
      </w:tr>
      <w:tr>
        <w:trPr>
          <w:trHeight w:val="20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社会化媒体时代对于阜新地区 民族艺术活态的传承与创新探 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牟贺贺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阜新髙等专科学 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赵志刚、褚学良、 王春哲、海姗姗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2O2OFs11x098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习近平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“人才</w:t>
            </w:r>
            <w:r>
              <w:rPr>
                <w:color w:val="000000"/>
                <w:spacing w:val="0"/>
                <w:w w:val="100"/>
                <w:position w:val="0"/>
              </w:rPr>
              <w:t>思想"指导下的阜 新市文化界人才战略硏究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李数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阜新高等专科学 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韩洁、王丽霞、 唐丽红、尤明秋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2020Fsl1x099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阜新市普惠制幼儿园发展现状 与对策研究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张靖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阜新髙等专科学 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董策、李海莹、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李文静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20201-s 11x100</w:t>
            </w:r>
          </w:p>
        </w:tc>
      </w:tr>
      <w:tr>
        <w:trPr>
          <w:trHeight w:val="2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70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“课程思政”</w:t>
            </w:r>
            <w:r>
              <w:rPr>
                <w:color w:val="000000"/>
                <w:spacing w:val="0"/>
                <w:w w:val="100"/>
                <w:position w:val="0"/>
              </w:rPr>
              <w:t>视.角下髙职大学英 语思政元素助力辽西人才培养 的探索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陶涛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阜新商等专科学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王欣、黄晓倩、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贾贺然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2020Fsl1x101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改进教学方式，为阜新转型培养 留得住用得上的专业人才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杨舜尧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阜新高等专科学 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王健、房宝祥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2O2OFsllxlO2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打造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“诗词</w:t>
            </w:r>
            <w:r>
              <w:rPr>
                <w:color w:val="000000"/>
                <w:spacing w:val="0"/>
                <w:w w:val="100"/>
                <w:position w:val="0"/>
              </w:rPr>
              <w:t>之市”背景下的阜新 市诗词创作研究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崔士岚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阜新高等专科学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孙德林、马云龙、 李宁、黄燕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2O2OFs11x103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5G</w:t>
            </w:r>
            <w:r>
              <w:rPr>
                <w:color w:val="000000"/>
                <w:spacing w:val="0"/>
                <w:w w:val="100"/>
                <w:position w:val="0"/>
              </w:rPr>
              <w:t>环境下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“数</w:t>
            </w:r>
            <w:r>
              <w:rPr>
                <w:color w:val="000000"/>
                <w:spacing w:val="0"/>
                <w:w w:val="100"/>
                <w:position w:val="0"/>
              </w:rPr>
              <w:t>字阜新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”的</w:t>
            </w:r>
            <w:r>
              <w:rPr>
                <w:color w:val="000000"/>
                <w:spacing w:val="0"/>
                <w:w w:val="100"/>
                <w:position w:val="0"/>
              </w:rPr>
              <w:t>缨设研 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张宁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阜新高等专科学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李倉、王东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20201-si 1x101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阜新地区對生植物资源的开发 与利用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常梅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阜新高等专科学 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李春红、宁舒心、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祁小超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20201-s 11x105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农村养殖业污染治理研究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陈旭东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阜新高等专科学 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胡世菊、李春雨、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2020Fsl1x106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阜新市装备制造业产学研协同 创新的研究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狄春红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阜新高等专科学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白兆川、李泽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2020Fsllxl07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讲好阜新故事彰显阜新魅力 增强城市文化自信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康久玲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阜新高等专科学 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曹曼丽、张玉、 徐宏博、刘继艳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2020Fsl1x108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2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阜新市扶贫助农农产品电子商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务营销策略研究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李莉莉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阜新高等专科学 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胡行华、李奔、 张姝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2020Fsl1x109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140"/>
        <w:gridCol w:w="5620"/>
        <w:gridCol w:w="1160"/>
        <w:gridCol w:w="1840"/>
        <w:gridCol w:w="3140"/>
        <w:gridCol w:w="3020"/>
        <w:gridCol w:w="2600"/>
      </w:tblGrid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交通强国战略下阜新“旅游+交 通”融合发展研究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刘晶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阜新髙等专科学 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王志勇、姜黎、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李亚卓、张漪婷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2020Fsllxl10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习近平生态文明思想视域下大 学生绿色创业发展研究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马宁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阜新高等专科学 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姜会学、张巍、 何杰、柏灵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2020Fsllxlll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阜新市生态文明宣传与监督体 系建设研究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裴学文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阜新高等专科学 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许凌志、王丹、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庄佳、苏涛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2020Fsl1x112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完善党的领导深化加强基层党 组织政策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于洋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阜新高等专科学 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王国成、毕烽明、 韩慕鴻、王磊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2020Fsl1x113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乗承家国情怀，培育大学生扎根 阜新乡村建设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研究 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赵静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阜新高等专科学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李季、张倉、刘 娜、闫石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2020FslIxll4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高等职业学校机械类专业服务 社会方法研究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周玉芳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阜新高等专科学 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王丹、曹荣哲、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2020I'sllxll5</w:t>
            </w:r>
          </w:p>
        </w:tc>
      </w:tr>
      <w:tr>
        <w:trPr>
          <w:trHeight w:val="13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阜新市智慧农业的建设发展研 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周双喜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阜新高等专科学 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刘洋、刘兆群、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2020I-sllxll6</w:t>
            </w:r>
          </w:p>
        </w:tc>
      </w:tr>
      <w:tr>
        <w:trPr>
          <w:trHeight w:val="14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阜新市庭院农业发展对策研究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论文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郑一强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阜新高等专科学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80" w:after="2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狄文伟、张睿、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雷玉梅、刘莹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2020Fsllx1l7</w:t>
            </w:r>
          </w:p>
        </w:tc>
      </w:tr>
    </w:tbl>
    <w:sectPr>
      <w:footerReference w:type="default" r:id="rId11"/>
      <w:footerReference w:type="even" r:id="rId12"/>
      <w:footerReference w:type="first" r:id="rId13"/>
      <w:footnotePr>
        <w:pos w:val="pageBottom"/>
        <w:numFmt w:val="decimal"/>
        <w:numRestart w:val="continuous"/>
      </w:footnotePr>
      <w:pgSz w:w="21112" w:h="28622"/>
      <w:pgMar w:top="2424" w:right="1296" w:bottom="3478" w:left="1296" w:header="0" w:footer="3" w:gutter="0"/>
      <w:pgNumType w:start="8"/>
      <w:cols w:space="720"/>
      <w:noEndnote/>
      <w:titlePg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6510655</wp:posOffset>
              </wp:positionH>
              <wp:positionV relativeFrom="page">
                <wp:posOffset>17236440</wp:posOffset>
              </wp:positionV>
              <wp:extent cx="368300" cy="15240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300" cy="1524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4"/>
                              <w:szCs w:val="34"/>
                            </w:rPr>
                            <w:t>・2・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2.64999999999998pt;margin-top:1357.2pt;width:29.pt;height:12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</w:rPr>
                      <w:t>・2・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6512560</wp:posOffset>
              </wp:positionH>
              <wp:positionV relativeFrom="page">
                <wp:posOffset>17236440</wp:posOffset>
              </wp:positionV>
              <wp:extent cx="368300" cy="1524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300" cy="1524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4"/>
                              <w:szCs w:val="34"/>
                              <w:lang w:val="zh-CN" w:eastAsia="zh-CN" w:bidi="zh-CN"/>
                            </w:rPr>
                            <w:t>・5・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12.79999999999995pt;margin-top:1357.2pt;width:29.pt;height:12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  <w:lang w:val="zh-CN" w:eastAsia="zh-CN" w:bidi="zh-CN"/>
                      </w:rPr>
                      <w:t>・5・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6510655</wp:posOffset>
              </wp:positionH>
              <wp:positionV relativeFrom="page">
                <wp:posOffset>17236440</wp:posOffset>
              </wp:positionV>
              <wp:extent cx="368300" cy="15240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300" cy="1524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4"/>
                              <w:szCs w:val="34"/>
                            </w:rPr>
                            <w:t>・2・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12.64999999999998pt;margin-top:1357.2pt;width:29.pt;height:12.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</w:rPr>
                      <w:t>・2・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6461760</wp:posOffset>
              </wp:positionH>
              <wp:positionV relativeFrom="page">
                <wp:posOffset>17236440</wp:posOffset>
              </wp:positionV>
              <wp:extent cx="469900" cy="15240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69900" cy="1524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08.80000000000001pt;margin-top:1357.2pt;width:37.pt;height:12.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6512560</wp:posOffset>
              </wp:positionH>
              <wp:positionV relativeFrom="page">
                <wp:posOffset>17236440</wp:posOffset>
              </wp:positionV>
              <wp:extent cx="368300" cy="15240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300" cy="1524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.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 w:bidi="zh-CN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•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12.79999999999995pt;margin-top:1357.2pt;width:29.pt;height:12.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.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CN" w:eastAsia="zh-CN" w:bidi="zh-CN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Heading #1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color w:val="CD171A"/>
      <w:sz w:val="124"/>
      <w:szCs w:val="124"/>
      <w:u w:val="none"/>
      <w:shd w:val="clear" w:color="auto" w:fill="auto"/>
      <w:lang w:val="zh-TW" w:eastAsia="zh-TW" w:bidi="zh-TW"/>
    </w:rPr>
  </w:style>
  <w:style w:type="character" w:customStyle="1" w:styleId="CharStyle5">
    <w:name w:val="Body text|1_"/>
    <w:basedOn w:val="DefaultParagraphFont"/>
    <w:link w:val="Style4"/>
    <w:rPr>
      <w:rFonts w:ascii="SimSun" w:eastAsia="SimSun" w:hAnsi="SimSun" w:cs="SimSun"/>
      <w:b w:val="0"/>
      <w:bCs w:val="0"/>
      <w:i w:val="0"/>
      <w:iCs w:val="0"/>
      <w:smallCaps w:val="0"/>
      <w:strike w:val="0"/>
      <w:sz w:val="56"/>
      <w:szCs w:val="56"/>
      <w:u w:val="none"/>
      <w:shd w:val="clear" w:color="auto" w:fill="auto"/>
      <w:lang w:val="zh-TW" w:eastAsia="zh-TW" w:bidi="zh-TW"/>
    </w:rPr>
  </w:style>
  <w:style w:type="character" w:customStyle="1" w:styleId="CharStyle10">
    <w:name w:val="Heading #2|1_"/>
    <w:basedOn w:val="DefaultParagraphFont"/>
    <w:link w:val="Style9"/>
    <w:rPr>
      <w:rFonts w:ascii="SimSun" w:eastAsia="SimSun" w:hAnsi="SimSun" w:cs="SimSun"/>
      <w:b w:val="0"/>
      <w:bCs w:val="0"/>
      <w:i w:val="0"/>
      <w:iCs w:val="0"/>
      <w:smallCaps w:val="0"/>
      <w:strike w:val="0"/>
      <w:sz w:val="78"/>
      <w:szCs w:val="78"/>
      <w:u w:val="none"/>
      <w:shd w:val="clear" w:color="auto" w:fill="auto"/>
      <w:lang w:val="zh-TW" w:eastAsia="zh-TW" w:bidi="zh-TW"/>
    </w:rPr>
  </w:style>
  <w:style w:type="character" w:customStyle="1" w:styleId="CharStyle13">
    <w:name w:val="Header or footer|2_"/>
    <w:basedOn w:val="DefaultParagraphFont"/>
    <w:link w:val="Style12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16">
    <w:name w:val="Other|1_"/>
    <w:basedOn w:val="DefaultParagraphFont"/>
    <w:link w:val="Style15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CharStyle23">
    <w:name w:val="Header or footer|1_"/>
    <w:basedOn w:val="DefaultParagraphFont"/>
    <w:link w:val="Style22"/>
    <w:rPr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auto"/>
      <w:spacing w:before="3400" w:after="1160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CD171A"/>
      <w:sz w:val="124"/>
      <w:szCs w:val="124"/>
      <w:u w:val="none"/>
      <w:shd w:val="clear" w:color="auto" w:fill="auto"/>
      <w:lang w:val="zh-TW" w:eastAsia="zh-TW" w:bidi="zh-TW"/>
    </w:rPr>
  </w:style>
  <w:style w:type="paragraph" w:customStyle="1" w:styleId="Style4">
    <w:name w:val="Body text|1"/>
    <w:basedOn w:val="Normal"/>
    <w:link w:val="CharStyle5"/>
    <w:pPr>
      <w:widowControl w:val="0"/>
      <w:shd w:val="clear" w:color="auto" w:fill="auto"/>
      <w:spacing w:after="240" w:line="317" w:lineRule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56"/>
      <w:szCs w:val="56"/>
      <w:u w:val="none"/>
      <w:shd w:val="clear" w:color="auto" w:fill="auto"/>
      <w:lang w:val="zh-TW" w:eastAsia="zh-TW" w:bidi="zh-TW"/>
    </w:rPr>
  </w:style>
  <w:style w:type="paragraph" w:customStyle="1" w:styleId="Style9">
    <w:name w:val="Heading #2|1"/>
    <w:basedOn w:val="Normal"/>
    <w:link w:val="CharStyle10"/>
    <w:pPr>
      <w:widowControl w:val="0"/>
      <w:shd w:val="clear" w:color="auto" w:fill="auto"/>
      <w:spacing w:after="660" w:line="1160" w:lineRule="exact"/>
      <w:jc w:val="center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78"/>
      <w:szCs w:val="78"/>
      <w:u w:val="none"/>
      <w:shd w:val="clear" w:color="auto" w:fill="auto"/>
      <w:lang w:val="zh-TW" w:eastAsia="zh-TW" w:bidi="zh-TW"/>
    </w:rPr>
  </w:style>
  <w:style w:type="paragraph" w:customStyle="1" w:styleId="Style12">
    <w:name w:val="Header or footer|2"/>
    <w:basedOn w:val="Normal"/>
    <w:link w:val="CharStyle1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15">
    <w:name w:val="Other|1"/>
    <w:basedOn w:val="Normal"/>
    <w:link w:val="CharStyle16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Style22">
    <w:name w:val="Header or footer|1"/>
    <w:basedOn w:val="Normal"/>
    <w:link w:val="CharStyle2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/Relationships>
</file>