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黑体" w:cs="Times New Roman"/>
          <w:sz w:val="36"/>
          <w:szCs w:val="36"/>
          <w:highlight w:val="none"/>
          <w:lang w:val="en-US" w:eastAsia="zh-CN"/>
        </w:rPr>
      </w:pPr>
      <w:bookmarkStart w:id="0" w:name="_GoBack"/>
    </w:p>
    <w:p>
      <w:pPr>
        <w:pStyle w:val="2"/>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高校成果案例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rPr>
          <w:rFonts w:hint="default" w:ascii="Times New Roman" w:hAnsi="Times New Roman" w:eastAsia="仿宋_GB2312" w:cs="Times New Roman"/>
          <w:sz w:val="32"/>
          <w:szCs w:val="32"/>
          <w:highlight w:val="none"/>
          <w:lang w:val="en-US" w:eastAsia="zh-CN"/>
        </w:rPr>
      </w:pPr>
    </w:p>
    <w:p>
      <w:pPr>
        <w:pStyle w:val="2"/>
        <w:rPr>
          <w:rFonts w:hint="default"/>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一、成果名称：沈阳故宫文物数字化保护与展示系统</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二、所属高校：××大学</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三、成果领域（文化旅游产业</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val="en-US" w:eastAsia="zh-CN"/>
        </w:rPr>
        <w:t>以上</w:t>
      </w:r>
      <w:r>
        <w:rPr>
          <w:rFonts w:hint="eastAsia" w:ascii="仿宋_GB2312" w:hAnsi="仿宋_GB2312" w:eastAsia="仿宋_GB2312" w:cs="仿宋_GB2312"/>
          <w:sz w:val="32"/>
          <w:szCs w:val="32"/>
          <w:highlight w:val="none"/>
        </w:rPr>
        <w:t>产业链上下游</w:t>
      </w:r>
      <w:r>
        <w:rPr>
          <w:rFonts w:hint="eastAsia" w:ascii="仿宋_GB2312" w:hAnsi="仿宋_GB2312" w:eastAsia="仿宋_GB2312" w:cs="仿宋_GB2312"/>
          <w:sz w:val="32"/>
          <w:szCs w:val="32"/>
          <w:highlight w:val="none"/>
          <w:lang w:val="en-US" w:eastAsia="zh-CN"/>
        </w:rPr>
        <w:t>领域）：</w:t>
      </w:r>
    </w:p>
    <w:p>
      <w:pPr>
        <w:pStyle w:val="2"/>
        <w:keepNext w:val="0"/>
        <w:keepLines w:val="0"/>
        <w:pageBreakBefore w:val="0"/>
        <w:widowControl w:val="0"/>
        <w:kinsoku/>
        <w:wordWrap/>
        <w:overflowPunct/>
        <w:topLinePunct w:val="0"/>
        <w:autoSpaceDE/>
        <w:autoSpaceDN/>
        <w:bidi w:val="0"/>
        <w:adjustRightInd/>
        <w:snapToGrid/>
        <w:spacing w:after="0" w:line="360" w:lineRule="auto"/>
        <w:ind w:left="420" w:leftChars="20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文化旅游产业（历史文化遗产保护与利用）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四、成果介绍（300字左右，每项成果附图片2张及说明，图片统一采用JPG格式，要求300dpi以上）</w:t>
      </w:r>
    </w:p>
    <w:p>
      <w:pPr>
        <w:pStyle w:val="2"/>
        <w:keepNext w:val="0"/>
        <w:keepLines w:val="0"/>
        <w:pageBreakBefore w:val="0"/>
        <w:widowControl w:val="0"/>
        <w:kinsoku/>
        <w:wordWrap/>
        <w:overflowPunct/>
        <w:topLinePunct w:val="0"/>
        <w:autoSpaceDE/>
        <w:autoSpaceDN/>
        <w:bidi w:val="0"/>
        <w:adjustRightInd/>
        <w:snapToGrid/>
        <w:spacing w:after="0" w:line="360" w:lineRule="auto"/>
        <w:ind w:left="420" w:leftChars="20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沈阳故宫文物数字化保护与展示系统是辽宁大学与沈阳故宫博物馆合作开发的一项技术成果。该系统通过高精度3D扫描技术、虚拟现实（VR）及增强现实（AR）技术，对沈阳故宫的历史建筑、文物和艺术品进行全面数字化记录与重建。这一系统不仅实现了故宫馆藏的数字档案保存，还通过虚拟展览平台，使全球观众能够在线体验和参观沈阳故宫的历史文化遗产。系统包含高分辨率的3D模型、虚拟导览、互动展示等多种功能，能够提供沉浸式的文化体验，帮助研究人员和游客更深入地理解和欣赏沈阳故宫的历史背景和文化价值。</w:t>
      </w:r>
    </w:p>
    <w:p>
      <w:pPr>
        <w:pStyle w:val="3"/>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【附图说明】</w:t>
      </w:r>
    </w:p>
    <w:p>
      <w:pPr>
        <w:pStyle w:val="3"/>
        <w:keepNext w:val="0"/>
        <w:keepLines w:val="0"/>
        <w:pageBreakBefore w:val="0"/>
        <w:widowControl w:val="0"/>
        <w:kinsoku/>
        <w:wordWrap/>
        <w:overflowPunct/>
        <w:topLinePunct w:val="0"/>
        <w:autoSpaceDE/>
        <w:autoSpaceDN/>
        <w:bidi w:val="0"/>
        <w:adjustRightInd/>
        <w:snapToGrid/>
        <w:ind w:left="420" w:leftChars="20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沈阳故宫数字化模型图：通过高精度3D扫描技术生成的数字模型，展示了沈阳故宫的全景及细节。</w:t>
      </w:r>
    </w:p>
    <w:p>
      <w:pPr>
        <w:pStyle w:val="3"/>
        <w:keepNext w:val="0"/>
        <w:keepLines w:val="0"/>
        <w:pageBreakBefore w:val="0"/>
        <w:widowControl w:val="0"/>
        <w:kinsoku/>
        <w:wordWrap/>
        <w:overflowPunct/>
        <w:topLinePunct w:val="0"/>
        <w:autoSpaceDE/>
        <w:autoSpaceDN/>
        <w:bidi w:val="0"/>
        <w:adjustRightInd/>
        <w:snapToGrid/>
        <w:ind w:left="420" w:leftChars="20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虚拟现实展示效果图：展示了通过虚拟现实技术实现的故宫内部的沉浸式体验，游客可以通过VR设备进行互动参观。</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五、成果应用场景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20字以内，如应用在文化旅游等行业之一</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420" w:leftChars="20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文化旅游、历史遗产保护</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六、成果联系人及联系方式</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成果联系：李××教授</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电话：123-4567-8901</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邮箱：li.professor</w:t>
      </w:r>
      <w:r>
        <w:rPr>
          <w:rFonts w:hint="default" w:ascii="Times New Roman" w:hAnsi="Times New Roman" w:eastAsia="仿宋_GB2312" w:cs="Times New Roman"/>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***.edu.cn</w:t>
      </w:r>
    </w:p>
    <w:p>
      <w:pPr>
        <w:pStyle w:val="2"/>
        <w:keepNext w:val="0"/>
        <w:keepLines w:val="0"/>
        <w:pageBreakBefore w:val="0"/>
        <w:kinsoku/>
        <w:wordWrap/>
        <w:overflowPunct/>
        <w:topLinePunct w:val="0"/>
        <w:autoSpaceDE/>
        <w:autoSpaceDN/>
        <w:bidi w:val="0"/>
        <w:adjustRightInd/>
        <w:snapToGrid/>
        <w:spacing w:after="0" w:line="360" w:lineRule="auto"/>
        <w:textAlignment w:val="auto"/>
        <w:rPr>
          <w:rFonts w:hint="eastAsia" w:ascii="仿宋_GB2312" w:hAnsi="仿宋_GB2312" w:eastAsia="仿宋_GB2312" w:cs="仿宋_GB2312"/>
          <w:sz w:val="32"/>
          <w:szCs w:val="32"/>
        </w:rPr>
      </w:pPr>
    </w:p>
    <w:bookmarkEnd w:id="0"/>
    <w:sectPr>
      <w:footerReference r:id="rId3" w:type="default"/>
      <w:pgSz w:w="11906" w:h="16838"/>
      <w:pgMar w:top="1440" w:right="1440" w:bottom="1440" w:left="1440" w:header="851" w:footer="992" w:gutter="0"/>
      <w:pgNumType w:fmt="numberInDash" w:start="6"/>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6CCFE79-A3F5-4F1D-95FF-E8F684626C8A}"/>
  </w:font>
  <w:font w:name="方正小标宋简体">
    <w:panose1 w:val="02000000000000000000"/>
    <w:charset w:val="86"/>
    <w:family w:val="auto"/>
    <w:pitch w:val="default"/>
    <w:sig w:usb0="A00002BF" w:usb1="184F6CFA" w:usb2="00000012" w:usb3="00000000" w:csb0="00040001" w:csb1="00000000"/>
    <w:embedRegular r:id="rId2" w:fontKey="{7FCD3E99-CF90-405E-9A1D-329E8E7B982F}"/>
  </w:font>
  <w:font w:name="仿宋_GB2312">
    <w:panose1 w:val="02010609030101010101"/>
    <w:charset w:val="86"/>
    <w:family w:val="auto"/>
    <w:pitch w:val="default"/>
    <w:sig w:usb0="00000001" w:usb1="080E0000" w:usb2="00000000" w:usb3="00000000" w:csb0="00040000" w:csb1="00000000"/>
    <w:embedRegular r:id="rId3" w:fontKey="{D14DACF7-B629-40E2-AB2C-C55E0BB8F89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ZGJjYWRhODY1MDEyYmRkOGExZjlhZGNjZTc5ODAifQ=="/>
  </w:docVars>
  <w:rsids>
    <w:rsidRoot w:val="0AE836A4"/>
    <w:rsid w:val="044C5BAE"/>
    <w:rsid w:val="0AE836A4"/>
    <w:rsid w:val="0C288277"/>
    <w:rsid w:val="1A2211CA"/>
    <w:rsid w:val="20C718F8"/>
    <w:rsid w:val="235A3DFB"/>
    <w:rsid w:val="27CF39B8"/>
    <w:rsid w:val="29A107EC"/>
    <w:rsid w:val="2AE27A01"/>
    <w:rsid w:val="2D523B3A"/>
    <w:rsid w:val="319B2626"/>
    <w:rsid w:val="39D70421"/>
    <w:rsid w:val="3D121CF5"/>
    <w:rsid w:val="5B876EFA"/>
    <w:rsid w:val="5C433822"/>
    <w:rsid w:val="5CD84D39"/>
    <w:rsid w:val="5F6B7317"/>
    <w:rsid w:val="63822E81"/>
    <w:rsid w:val="658F57A1"/>
    <w:rsid w:val="667D2BB4"/>
    <w:rsid w:val="69601383"/>
    <w:rsid w:val="7DE7FE62"/>
    <w:rsid w:val="7F22A2B5"/>
    <w:rsid w:val="7FD37311"/>
    <w:rsid w:val="AD9F487A"/>
    <w:rsid w:val="BFF79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530</Words>
  <Characters>580</Characters>
  <Lines>0</Lines>
  <Paragraphs>0</Paragraphs>
  <TotalTime>10</TotalTime>
  <ScaleCrop>false</ScaleCrop>
  <LinksUpToDate>false</LinksUpToDate>
  <CharactersWithSpaces>580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2023-04-24T16:59:00Z</dcterms:created>
  <dc:creator>土纸</dc:creator>
  <cp:lastModifiedBy>土纸</cp:lastModifiedBy>
  <cp:lastPrinted>2024-08-07T14:35:00Z</cp:lastPrinted>
  <dcterms:modified xsi:type="dcterms:W3CDTF">2024-08-07T08:23:47Z</dcterms:modified>
  <dc:title>高校成果案例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F4BCE15927064DB7AC016ADF8353E01A_13</vt:lpwstr>
  </property>
</Properties>
</file>