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D6A5">
      <w:pPr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</w:rPr>
        <w:t xml:space="preserve">       </w:t>
      </w:r>
    </w:p>
    <w:p w14:paraId="34C50D62">
      <w:pPr>
        <w:spacing w:line="500" w:lineRule="exact"/>
        <w:ind w:firstLine="1280" w:firstLineChars="40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现代农业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行业产教融合共同体（</w:t>
      </w:r>
      <w:r>
        <w:rPr>
          <w:rFonts w:hint="eastAsia" w:ascii="黑体" w:hAnsi="黑体" w:eastAsia="黑体"/>
          <w:sz w:val="32"/>
          <w:szCs w:val="32"/>
        </w:rPr>
        <w:t>职教集团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）</w:t>
      </w:r>
    </w:p>
    <w:p w14:paraId="0D12E65A">
      <w:pPr>
        <w:spacing w:line="500" w:lineRule="exact"/>
        <w:ind w:firstLine="1280" w:firstLineChars="4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/>
          <w:sz w:val="32"/>
          <w:szCs w:val="32"/>
        </w:rPr>
        <w:t>年度课题立项指南</w:t>
      </w:r>
    </w:p>
    <w:p w14:paraId="15BA286C">
      <w:pPr>
        <w:spacing w:line="46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一、职教</w:t>
      </w:r>
      <w:r>
        <w:rPr>
          <w:rFonts w:hint="eastAsia" w:ascii="黑体" w:hAnsi="黑体" w:eastAsia="黑体"/>
          <w:sz w:val="28"/>
          <w:szCs w:val="28"/>
        </w:rPr>
        <w:t>课题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立项指南</w:t>
      </w:r>
    </w:p>
    <w:p w14:paraId="32DFC9CF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1.共同体（职教集团）助力乡村振兴研究</w:t>
      </w:r>
    </w:p>
    <w:p w14:paraId="27F45971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内部治理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体系和治理能力现代化研究</w:t>
      </w:r>
    </w:p>
    <w:p w14:paraId="3429C109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3.现代职教体系高素质</w:t>
      </w:r>
      <w:r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  <w:t>技术技能人才贯通培养模式研究</w:t>
      </w:r>
    </w:p>
    <w:p w14:paraId="35C4C1AA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实体化办学机制研究</w:t>
      </w:r>
    </w:p>
    <w:p w14:paraId="012094C8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校企共建产业学院的探索研究</w:t>
      </w:r>
    </w:p>
    <w:p w14:paraId="53DCE98A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深化产教融合研究</w:t>
      </w:r>
    </w:p>
    <w:p w14:paraId="550809B5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  <w:t>优质教学资源开发与共建共享机制研究</w:t>
      </w:r>
    </w:p>
    <w:p w14:paraId="5F0BDC32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8.农业职业教育中高本一体化培养体系构建研究</w:t>
      </w:r>
    </w:p>
    <w:p w14:paraId="682B94B1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9.中国特色高水平高职学校和专业群建设研究</w:t>
      </w:r>
    </w:p>
    <w:p w14:paraId="3FC9063A">
      <w:pPr>
        <w:spacing w:line="460" w:lineRule="exact"/>
        <w:ind w:firstLine="420" w:firstLineChars="150"/>
        <w:jc w:val="left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示范性职教集团建设研究</w:t>
      </w:r>
    </w:p>
    <w:p w14:paraId="11CD863A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立德树人与三全育人机制研究</w:t>
      </w:r>
    </w:p>
    <w:p w14:paraId="53569C87">
      <w:pPr>
        <w:spacing w:line="460" w:lineRule="exact"/>
        <w:ind w:firstLine="420" w:firstLineChars="15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"http://epub.cnki.net/kns/detail/detail.aspx?QueryID=13&amp;CurRec=37&amp;FileName=JYYZ201803002&amp;DbName=CJFDLAST2018&amp;DbCode=CJFQ&amp;pr=CJFR2018;" \t "_blank"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协同创新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平台的构建研究</w:t>
      </w:r>
    </w:p>
    <w:p w14:paraId="7AFEA498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.中职学校在集团化办学下转型升级路径研究</w:t>
      </w:r>
    </w:p>
    <w:p w14:paraId="351C7712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14.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平台下精准高效新型职业农民培育新模式研究</w:t>
      </w:r>
    </w:p>
    <w:p w14:paraId="67660159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15.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运行发展的困境与质量提升研究</w:t>
      </w:r>
    </w:p>
    <w:p w14:paraId="0A313882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16.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常态化社会服务功能探索研究</w:t>
      </w:r>
    </w:p>
    <w:p w14:paraId="179512BC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17.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推进“三教”改革的协同机制研究</w:t>
      </w:r>
    </w:p>
    <w:p w14:paraId="3D5269D1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中高职</w:t>
      </w:r>
      <w:r>
        <w:rPr>
          <w:rFonts w:hint="eastAsia" w:ascii="仿宋" w:hAnsi="仿宋" w:eastAsia="仿宋"/>
          <w:sz w:val="28"/>
          <w:szCs w:val="28"/>
        </w:rPr>
        <w:t>开展耕读教育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的有机衔接</w:t>
      </w:r>
      <w:r>
        <w:rPr>
          <w:rFonts w:hint="eastAsia" w:ascii="仿宋" w:hAnsi="仿宋" w:eastAsia="仿宋"/>
          <w:sz w:val="28"/>
          <w:szCs w:val="28"/>
        </w:rPr>
        <w:t>研究</w:t>
      </w:r>
    </w:p>
    <w:p w14:paraId="6F3A956D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提质培优、增值赋能研究</w:t>
      </w:r>
    </w:p>
    <w:p w14:paraId="41E2E0EF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办学体制与运行机制研究</w:t>
      </w:r>
    </w:p>
    <w:p w14:paraId="578D8352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"http://epub.cnki.net/kns/detail/detail.aspx?QueryID=0&amp;CurRec=6&amp;FileName=LAON201901010&amp;DbName=CJFDTEMP&amp;DbCode=CJFQ&amp;pr=CJFR2019;" \t "_blank"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背景下现代学徒制人才培养模式研究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 w14:paraId="314BC6D8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"http://epub.cnki.net/kns/detail/detail.aspx?QueryID=0&amp;CurRec=125&amp;FileName=TCGL201712001&amp;DbName=CJFDLAST2018&amp;DbCode=CJFQ&amp;pr=CJFR2017;" \t "_blank"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“一带一路”背景下职教集团建设的实践与探索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 w14:paraId="0DF207B6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发展进程中企业定位研究</w:t>
      </w:r>
    </w:p>
    <w:p w14:paraId="0CB92744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可持续发展的内驱力研究</w:t>
      </w:r>
    </w:p>
    <w:p w14:paraId="7496A5CC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"http://epub.cnki.net/kns/detail/detail.aspx?QueryID=13&amp;CurRec=36&amp;FileName=JXJY201305016&amp;DbName=CJFD2013&amp;DbCode=CJFQ&amp;pr=" \t "_blank"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建设质量的认定标准及成效评价体系构建研究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 w14:paraId="4BAD9DB1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"http://epub.cnki.net/kns/detail/detail.aspx?QueryID=1&amp;CurRec=99&amp;FileName=NCJI201818070&amp;DbName=CJFDLAST2018&amp;DbCode=CJFQ&amp;pr=" \t "_blank"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校企合作长效机制研究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 w14:paraId="1CCC82D7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"http://epub.cnki.net/kns/detail/detail.aspx?QueryID=0&amp;CurRec=122&amp;FileName=LNGZ201711034&amp;DbName=CJFDLAST2018&amp;DbCode=CJFQ&amp;pr=CJFR2017;" \t "_blank"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中高职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专业衔接路径研究</w:t>
      </w:r>
    </w:p>
    <w:p w14:paraId="31F4235A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"http://epub.cnki.net/kns/detail/detail.aspx?QueryID=1&amp;CurRec=109&amp;FileName=ZYJW201020009&amp;DbName=CJFD2010&amp;DbCode=CJFQ&amp;pr=CJFR2010;" \t "_blank"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框架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下的中高职课程开发研究</w:t>
      </w:r>
    </w:p>
    <w:p w14:paraId="122FB598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内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"http://epub.cnki.net/kns/detail/detail.aspx?QueryID=0&amp;CurRec=135&amp;FileName=YXZY201706020&amp;DbName=CJFDLAST2018&amp;DbCode=CJFQ&amp;pr=CJFR2017;&amp;urlid=44.1726.G4.20180116.1534.030&amp;yx=Y" \t "_blank"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公共实训基地建设模式创新研究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 w14:paraId="485F2732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内部资源统筹共享机制研究</w:t>
      </w:r>
    </w:p>
    <w:p w14:paraId="50AEAC8B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职业院校学生创新创业教育研究</w:t>
      </w:r>
    </w:p>
    <w:p w14:paraId="29FB0FED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技能竞赛模式的探索与研究</w:t>
      </w:r>
    </w:p>
    <w:p w14:paraId="2F0675FF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33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办学模式下的兼职教师队伍管理机制</w:t>
      </w:r>
    </w:p>
    <w:p w14:paraId="6AB28DDD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"http://epub.cnki.net/kns/detail/detail.aspx?QueryID=5&amp;CurRec=26&amp;FileName=CAIZ201509185&amp;DbName=CJFDLAST2015&amp;DbCode=CJFQ&amp;pr=" \t "_blank"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教师培训体系建设研究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 w14:paraId="7A73245B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/>
          <w:sz w:val="28"/>
          <w:szCs w:val="28"/>
        </w:rPr>
        <w:t>.基于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共享型教学平台建设研究与实践</w:t>
      </w:r>
    </w:p>
    <w:p w14:paraId="1B2046D5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eastAsia" w:ascii="仿宋" w:hAnsi="仿宋" w:eastAsia="仿宋"/>
          <w:sz w:val="28"/>
          <w:szCs w:val="28"/>
        </w:rPr>
        <w:t>文化生态建构的路径研究</w:t>
      </w:r>
    </w:p>
    <w:p w14:paraId="54C0C51A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37.</w:t>
      </w:r>
      <w:r>
        <w:rPr>
          <w:rFonts w:hint="eastAsia" w:ascii="仿宋" w:hAnsi="仿宋" w:eastAsia="仿宋"/>
          <w:sz w:val="28"/>
          <w:szCs w:val="28"/>
        </w:rPr>
        <w:t>农业职业技术教育适应性研究</w:t>
      </w:r>
    </w:p>
    <w:p w14:paraId="70D1929E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38.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共同体（职教集团）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“厂中校”、“校中厂”产教融合示范园建设模式与途径研究</w:t>
      </w:r>
    </w:p>
    <w:p w14:paraId="13283D8C">
      <w:pPr>
        <w:spacing w:line="460" w:lineRule="exact"/>
        <w:ind w:firstLine="560" w:firstLineChars="200"/>
        <w:jc w:val="left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二、思政专项课题立项指南</w:t>
      </w:r>
    </w:p>
    <w:p w14:paraId="4CCA07C4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  <w:lang w:eastAsia="zh-CN"/>
        </w:rPr>
        <w:t>习近平文化思想融入高职“大思政课”建设路径研究</w:t>
      </w:r>
    </w:p>
    <w:p w14:paraId="5EB488A7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.农业高职院校“大思政”育人体系构建研究</w:t>
      </w:r>
    </w:p>
    <w:p w14:paraId="31B8F9E4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.高职院校立德树人根本任务的实现路径和工作机制研究</w:t>
      </w:r>
    </w:p>
    <w:p w14:paraId="75319E7F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.新媒体</w:t>
      </w:r>
      <w:r>
        <w:rPr>
          <w:rFonts w:hint="eastAsia" w:ascii="仿宋" w:hAnsi="仿宋" w:eastAsia="仿宋"/>
          <w:sz w:val="28"/>
          <w:szCs w:val="28"/>
          <w:lang w:eastAsia="zh-CN"/>
        </w:rPr>
        <w:t>视域</w:t>
      </w:r>
      <w:r>
        <w:rPr>
          <w:rFonts w:hint="eastAsia" w:ascii="仿宋" w:hAnsi="仿宋" w:eastAsia="仿宋"/>
          <w:sz w:val="28"/>
          <w:szCs w:val="28"/>
        </w:rPr>
        <w:t>下高校思想政治教育话语体系建设研究</w:t>
      </w:r>
    </w:p>
    <w:p w14:paraId="068C2FA3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.高职院校品牌</w:t>
      </w:r>
      <w:r>
        <w:rPr>
          <w:rFonts w:hint="eastAsia" w:ascii="仿宋" w:hAnsi="仿宋" w:eastAsia="仿宋"/>
          <w:sz w:val="28"/>
          <w:szCs w:val="28"/>
          <w:lang w:eastAsia="zh-CN"/>
        </w:rPr>
        <w:t>辅导员工作室</w:t>
      </w:r>
      <w:r>
        <w:rPr>
          <w:rFonts w:hint="eastAsia" w:ascii="仿宋" w:hAnsi="仿宋" w:eastAsia="仿宋"/>
          <w:sz w:val="28"/>
          <w:szCs w:val="28"/>
        </w:rPr>
        <w:t>培育机制研究</w:t>
      </w:r>
    </w:p>
    <w:p w14:paraId="5ED02586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.高职院校“互联网+大思政”工作载体建设研究</w:t>
      </w:r>
    </w:p>
    <w:p w14:paraId="3AD05C16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.中国优秀传统文化融入高职院校德育工作的有效路径研究</w:t>
      </w:r>
    </w:p>
    <w:p w14:paraId="6669805F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大中小学思政课一体化建设的内涵、价值及策略研究</w:t>
      </w:r>
    </w:p>
    <w:p w14:paraId="006197C5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.红色基因融入高职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第一、二、三课堂教学实践路径研究</w:t>
      </w:r>
    </w:p>
    <w:p w14:paraId="48FF5242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10.雷锋精神融入高职</w:t>
      </w:r>
      <w:r>
        <w:rPr>
          <w:rFonts w:hint="eastAsia" w:ascii="仿宋" w:hAnsi="仿宋" w:eastAsia="仿宋"/>
          <w:sz w:val="28"/>
          <w:szCs w:val="28"/>
        </w:rPr>
        <w:t>大学生思想政治教育工作研究</w:t>
      </w:r>
    </w:p>
    <w:p w14:paraId="69A40565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.高职院校思政课程和课程思政同向同行研究</w:t>
      </w:r>
    </w:p>
    <w:p w14:paraId="7E3CF914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.自媒体时代大学生思想政治教育大众化生活化实现路径研究</w:t>
      </w:r>
    </w:p>
    <w:p w14:paraId="2FD9D1F0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.融媒体视域下</w:t>
      </w:r>
      <w:r>
        <w:rPr>
          <w:rFonts w:hint="eastAsia" w:ascii="仿宋" w:hAnsi="仿宋" w:eastAsia="仿宋"/>
          <w:sz w:val="28"/>
          <w:szCs w:val="28"/>
          <w:lang w:eastAsia="zh-CN"/>
        </w:rPr>
        <w:t>高职</w:t>
      </w:r>
      <w:r>
        <w:rPr>
          <w:rFonts w:hint="eastAsia" w:ascii="仿宋" w:hAnsi="仿宋" w:eastAsia="仿宋"/>
          <w:sz w:val="28"/>
          <w:szCs w:val="28"/>
        </w:rPr>
        <w:t>共青团思想引领路径研究</w:t>
      </w:r>
    </w:p>
    <w:p w14:paraId="04B14E33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.“三全育人”背景下</w:t>
      </w:r>
      <w:r>
        <w:rPr>
          <w:rFonts w:hint="eastAsia" w:ascii="仿宋" w:hAnsi="仿宋" w:eastAsia="仿宋"/>
          <w:sz w:val="28"/>
          <w:szCs w:val="28"/>
          <w:lang w:eastAsia="zh-CN"/>
        </w:rPr>
        <w:t>高职</w:t>
      </w:r>
      <w:r>
        <w:rPr>
          <w:rFonts w:hint="eastAsia" w:ascii="仿宋" w:hAnsi="仿宋" w:eastAsia="仿宋"/>
          <w:sz w:val="28"/>
          <w:szCs w:val="28"/>
        </w:rPr>
        <w:t>思政课变革趋势与创新发展研究</w:t>
      </w:r>
    </w:p>
    <w:p w14:paraId="168B3E4A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高职</w:t>
      </w:r>
      <w:r>
        <w:rPr>
          <w:rFonts w:hint="eastAsia" w:ascii="仿宋" w:hAnsi="仿宋" w:eastAsia="仿宋"/>
          <w:sz w:val="28"/>
          <w:szCs w:val="28"/>
        </w:rPr>
        <w:t>思政课实践教学资源的开发与整合研究</w:t>
      </w:r>
    </w:p>
    <w:p w14:paraId="4171088F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16.</w:t>
      </w:r>
      <w:r>
        <w:rPr>
          <w:rFonts w:hint="eastAsia" w:ascii="仿宋" w:hAnsi="仿宋" w:eastAsia="仿宋"/>
          <w:sz w:val="28"/>
          <w:szCs w:val="28"/>
        </w:rPr>
        <w:t>高校思政课教师理论学习模式和素质提升路径研究</w:t>
      </w:r>
    </w:p>
    <w:p w14:paraId="62268B99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17.高职</w:t>
      </w:r>
      <w:r>
        <w:rPr>
          <w:rFonts w:hint="eastAsia" w:ascii="仿宋" w:hAnsi="仿宋" w:eastAsia="仿宋"/>
          <w:sz w:val="28"/>
          <w:szCs w:val="28"/>
        </w:rPr>
        <w:t>辅导员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思政课教师</w:t>
      </w:r>
      <w:r>
        <w:rPr>
          <w:rFonts w:hint="eastAsia" w:ascii="仿宋" w:hAnsi="仿宋" w:eastAsia="仿宋"/>
          <w:sz w:val="28"/>
          <w:szCs w:val="28"/>
          <w:lang w:eastAsia="zh-CN"/>
        </w:rPr>
        <w:t>、专业课教师</w:t>
      </w:r>
      <w:r>
        <w:rPr>
          <w:rFonts w:hint="eastAsia" w:ascii="仿宋" w:hAnsi="仿宋" w:eastAsia="仿宋"/>
          <w:sz w:val="28"/>
          <w:szCs w:val="28"/>
        </w:rPr>
        <w:t>协同育人机制研究</w:t>
      </w:r>
    </w:p>
    <w:p w14:paraId="0BBE2FFB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18.高职</w:t>
      </w:r>
      <w:r>
        <w:rPr>
          <w:rFonts w:hint="eastAsia" w:ascii="仿宋" w:hAnsi="仿宋" w:eastAsia="仿宋"/>
          <w:sz w:val="28"/>
          <w:szCs w:val="28"/>
        </w:rPr>
        <w:t>辅导员核心职业素养提升与</w:t>
      </w:r>
      <w:r>
        <w:rPr>
          <w:rFonts w:hint="eastAsia" w:ascii="仿宋" w:hAnsi="仿宋" w:eastAsia="仿宋"/>
          <w:sz w:val="28"/>
          <w:szCs w:val="28"/>
          <w:lang w:eastAsia="zh-CN"/>
        </w:rPr>
        <w:t>专业培训</w:t>
      </w:r>
      <w:r>
        <w:rPr>
          <w:rFonts w:hint="eastAsia" w:ascii="仿宋" w:hAnsi="仿宋" w:eastAsia="仿宋"/>
          <w:sz w:val="28"/>
          <w:szCs w:val="28"/>
        </w:rPr>
        <w:t>策略研究</w:t>
      </w:r>
    </w:p>
    <w:p w14:paraId="4194BE29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19.</w:t>
      </w:r>
      <w:r>
        <w:rPr>
          <w:rFonts w:hint="eastAsia" w:ascii="仿宋" w:hAnsi="仿宋" w:eastAsia="仿宋"/>
          <w:sz w:val="28"/>
          <w:szCs w:val="28"/>
        </w:rPr>
        <w:t>社会主义核心价值体系在高职院校文化建设中地位与作用研究</w:t>
      </w:r>
    </w:p>
    <w:p w14:paraId="14875ADC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20.高职“一站式”学生社区的组织育人路径与成效研究</w:t>
      </w:r>
    </w:p>
    <w:p w14:paraId="04EBB6E4">
      <w:pPr>
        <w:spacing w:line="46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三、素质教育专项课题立项指南</w:t>
      </w:r>
    </w:p>
    <w:p w14:paraId="20B757F2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1.新质生产力背景下高职五育并举教育体系构建研究</w:t>
      </w:r>
    </w:p>
    <w:p w14:paraId="1F1EB437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2.高职院校素质教育工作高质量发展和提升机制研究</w:t>
      </w:r>
    </w:p>
    <w:p w14:paraId="18A26A09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3.高职院校素质教育“五金”工作建设路径及成效研究</w:t>
      </w:r>
    </w:p>
    <w:p w14:paraId="7452D703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高职美育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课程体系建设和评价体系探索与改革</w:t>
      </w:r>
    </w:p>
    <w:p w14:paraId="108EABE2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5.技能型社会背景下高职劳动育人体系构建研究</w:t>
      </w:r>
    </w:p>
    <w:p w14:paraId="2781ECFB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.高职学生劳模精神</w:t>
      </w:r>
      <w:r>
        <w:rPr>
          <w:rFonts w:hint="eastAsia" w:ascii="仿宋" w:hAnsi="仿宋" w:eastAsia="仿宋"/>
          <w:sz w:val="28"/>
          <w:szCs w:val="28"/>
          <w:lang w:eastAsia="zh-CN"/>
        </w:rPr>
        <w:t>、劳动精神和</w:t>
      </w:r>
      <w:r>
        <w:rPr>
          <w:rFonts w:hint="eastAsia" w:ascii="仿宋" w:hAnsi="仿宋" w:eastAsia="仿宋"/>
          <w:sz w:val="28"/>
          <w:szCs w:val="28"/>
        </w:rPr>
        <w:t>工匠精神培育路径研究</w:t>
      </w:r>
    </w:p>
    <w:p w14:paraId="0CA7509A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7.劳动教育促进高质量充分就业的实施路径研究</w:t>
      </w:r>
    </w:p>
    <w:p w14:paraId="391CE70B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/>
          <w:sz w:val="28"/>
          <w:szCs w:val="28"/>
        </w:rPr>
        <w:t>高职思政教育与职业素质教育融合实施策略与路径研究</w:t>
      </w:r>
    </w:p>
    <w:p w14:paraId="79EAB532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/>
          <w:sz w:val="28"/>
          <w:szCs w:val="28"/>
        </w:rPr>
        <w:t>职业生涯规划导向的学生管理服务育人工作体系构建研究</w:t>
      </w:r>
    </w:p>
    <w:p w14:paraId="7F345E40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/>
          <w:sz w:val="28"/>
          <w:szCs w:val="28"/>
          <w:lang w:eastAsia="zh-CN"/>
        </w:rPr>
        <w:t>“一带一路”背景下高职素养类通识课程体系构建研究</w:t>
      </w:r>
    </w:p>
    <w:p w14:paraId="229C9950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/>
          <w:sz w:val="28"/>
          <w:szCs w:val="28"/>
        </w:rPr>
        <w:t>高职大学生社会实践现状、问题与对策研究</w:t>
      </w:r>
    </w:p>
    <w:p w14:paraId="70347240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12.数字化背景下高职学生创新能力培养路径研究与实践</w:t>
      </w:r>
    </w:p>
    <w:p w14:paraId="7FE3A0D4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13.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"https://kns.cnki.net/kcms2/article/abstract?v=HjlF_Ii0mblueFIzuKXwyN44JwflkDxr17XpdUrp6NpPlUZIQZav90aGY22gVcrUtRi7o9rMMumIujlKqjIuUDewfw3arS2utl9lLUDlvApRUjQo0WnFImjWb0zbspu0cNfU3_Gn354uCK-_jAlB_B5q9xiQhVDMLs8XOXEEekgtTGxDNfgHpmpscw2ZjSlh&amp;uniplatform=NZKPT&amp;language=CHS" \t "https://kns.cnki.net/kns/_blank"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教育强国建设背景下高职院校体育教学的变革研究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</w:p>
    <w:p w14:paraId="10A2C57D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14.核心素养导向下体育与健康课堂的体系构建研究与实践</w:t>
      </w:r>
    </w:p>
    <w:p w14:paraId="217A1B17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15.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"https://kns.cnki.net/kcms2/article/abstract?v=HjlF_Ii0mbnpAKE_5yuA-nqP_SapMtUCNXnMDrAUE9aCH938nkoyeNNFb3PluYct7uIs991OhdSGAHWCp81zxHsXxHXDwjJjUiDQbZiPNZSLvmRnUiEpJSJ2LAIeX3Gas0J5h6DORmJGXhBSCL9SuyaOqD-8g_d6JzJgnzEkJ2EP37-zmCfK7ziSNJ-ohUOQ&amp;uniplatform=NZKPT&amp;language=CHS" \t "https://kns.cnki.net/kns/_blank"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“三全育人”视域下高职院校文化育人</w:t>
      </w:r>
      <w:r>
        <w:rPr>
          <w:rFonts w:hint="eastAsia" w:ascii="仿宋" w:hAnsi="仿宋" w:eastAsia="仿宋"/>
          <w:sz w:val="28"/>
          <w:szCs w:val="28"/>
          <w:lang w:eastAsia="zh-CN"/>
        </w:rPr>
        <w:t>路径</w:t>
      </w:r>
      <w:r>
        <w:rPr>
          <w:rFonts w:hint="eastAsia" w:ascii="仿宋" w:hAnsi="仿宋" w:eastAsia="仿宋"/>
          <w:sz w:val="28"/>
          <w:szCs w:val="28"/>
        </w:rPr>
        <w:t>研究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 w14:paraId="28D2F458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16.</w:t>
      </w:r>
      <w:r>
        <w:rPr>
          <w:rFonts w:hint="eastAsia" w:ascii="仿宋" w:hAnsi="仿宋" w:eastAsia="仿宋"/>
          <w:sz w:val="28"/>
          <w:szCs w:val="28"/>
          <w:lang w:eastAsia="zh-CN"/>
        </w:rPr>
        <w:t>教育强国</w:t>
      </w:r>
      <w:r>
        <w:rPr>
          <w:rFonts w:hint="eastAsia" w:ascii="仿宋" w:hAnsi="仿宋" w:eastAsia="仿宋"/>
          <w:sz w:val="28"/>
          <w:szCs w:val="28"/>
        </w:rPr>
        <w:t>视域下高校国防教育育人体系构建</w:t>
      </w:r>
      <w:r>
        <w:rPr>
          <w:rFonts w:hint="eastAsia" w:ascii="仿宋" w:hAnsi="仿宋" w:eastAsia="仿宋"/>
          <w:sz w:val="28"/>
          <w:szCs w:val="28"/>
          <w:lang w:eastAsia="zh-CN"/>
        </w:rPr>
        <w:t>研究</w:t>
      </w:r>
    </w:p>
    <w:p w14:paraId="59A1291C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17.</w:t>
      </w:r>
      <w:r>
        <w:rPr>
          <w:rFonts w:hint="eastAsia" w:ascii="仿宋" w:hAnsi="仿宋" w:eastAsia="仿宋"/>
          <w:sz w:val="28"/>
          <w:szCs w:val="28"/>
        </w:rPr>
        <w:t>心理咨询技术在学生工作者深度辅导中的应用研究</w:t>
      </w:r>
    </w:p>
    <w:p w14:paraId="1F47C30C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18.农业高职</w:t>
      </w:r>
      <w:r>
        <w:rPr>
          <w:rFonts w:hint="eastAsia" w:ascii="仿宋" w:hAnsi="仿宋" w:eastAsia="仿宋"/>
          <w:sz w:val="28"/>
          <w:szCs w:val="28"/>
        </w:rPr>
        <w:t>大学生志愿服务助推乡村振兴的路径与机制研究</w:t>
      </w:r>
    </w:p>
    <w:p w14:paraId="49A299D9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19.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"https://kns.cnki.net/kcms2/article/abstract?v=HjlF_Ii0mbnQmMRp4j7uufsjnykl75MRXtC7LBX-q4KLk-7pzn114Q8ZHcgeVK8QjChIRLwF8-9Gs3TnVjCx7f4F9wbY9Ikcup40GflwAGhT0gQSQm57-ijumJcqCVegnjTRyGg7PzT7SN0N9RgXr4veruTnXzdcSZTWeA9AV7foIWci6DWA6r1cmj3I5x7E&amp;uniplatform=NZKPT&amp;language=CHS" \t "https://kns.cnki.net/kns/_blank"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涉农高职院校耕读教育的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"https://kns.cnki.net/kcms2/article/abstract?v=HjlF_Ii0mbnQmMRp4j7uufsjnykl75MRXtC7LBX-q4KLk-7pzn114Q8ZHcgeVK8QjChIRLwF8-9Gs3TnVjCx7f4F9wbY9Ikcup40GflwAGhT0gQSQm57-ijumJcqCVegnjTRyGg7PzT7SN0N9RgXr4veruTnXzdcSZTWeA9AV7foIWci6DWA6r1cmj3I5x7E&amp;uniplatform=NZKPT&amp;language=CHS" \t "https://kns.cnki.net/kns/_blank"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生成逻辑及推行路径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研究</w:t>
      </w:r>
    </w:p>
    <w:p w14:paraId="695783DB">
      <w:pPr>
        <w:spacing w:line="460" w:lineRule="exact"/>
        <w:ind w:firstLine="420" w:firstLineChars="1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20.高职素质教育与竞赛育人深度融合的教学实践与特色研究</w:t>
      </w:r>
      <w:r>
        <w:rPr>
          <w:rFonts w:hint="eastAsia" w:ascii="仿宋" w:hAnsi="仿宋" w:eastAsia="仿宋"/>
          <w:sz w:val="28"/>
          <w:szCs w:val="28"/>
        </w:rPr>
        <w:t>　</w:t>
      </w:r>
    </w:p>
    <w:p w14:paraId="211AD7AE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1F8B6266">
      <w:pPr>
        <w:spacing w:line="460" w:lineRule="exact"/>
        <w:ind w:firstLine="420" w:firstLineChars="15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xMDI4ZmZiODg0NGIyMDk0NTE4MjI5NDUzMGJiM2QifQ=="/>
  </w:docVars>
  <w:rsids>
    <w:rsidRoot w:val="0044574A"/>
    <w:rsid w:val="000663A4"/>
    <w:rsid w:val="00254944"/>
    <w:rsid w:val="002C35B1"/>
    <w:rsid w:val="0044574A"/>
    <w:rsid w:val="005960FB"/>
    <w:rsid w:val="00702670"/>
    <w:rsid w:val="007F380D"/>
    <w:rsid w:val="00837CCE"/>
    <w:rsid w:val="00AB1B55"/>
    <w:rsid w:val="00D01497"/>
    <w:rsid w:val="00D34AA6"/>
    <w:rsid w:val="00DE6F4C"/>
    <w:rsid w:val="00F40E8E"/>
    <w:rsid w:val="089A4CD9"/>
    <w:rsid w:val="0DEE3D1F"/>
    <w:rsid w:val="163A7468"/>
    <w:rsid w:val="1DA3475F"/>
    <w:rsid w:val="21EF55AB"/>
    <w:rsid w:val="28660C86"/>
    <w:rsid w:val="2BC76C50"/>
    <w:rsid w:val="2C5E3028"/>
    <w:rsid w:val="30556F21"/>
    <w:rsid w:val="36ED2F62"/>
    <w:rsid w:val="45486BFC"/>
    <w:rsid w:val="45B24076"/>
    <w:rsid w:val="4A45195C"/>
    <w:rsid w:val="505A55B5"/>
    <w:rsid w:val="5B555302"/>
    <w:rsid w:val="5F633086"/>
    <w:rsid w:val="64202DC6"/>
    <w:rsid w:val="68974A55"/>
    <w:rsid w:val="69B6089C"/>
    <w:rsid w:val="700C109F"/>
    <w:rsid w:val="70FA499F"/>
    <w:rsid w:val="722B6F29"/>
    <w:rsid w:val="768865A9"/>
    <w:rsid w:val="777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1737</Words>
  <Characters>1869</Characters>
  <Lines>14</Lines>
  <Paragraphs>4</Paragraphs>
  <TotalTime>6</TotalTime>
  <ScaleCrop>false</ScaleCrop>
  <LinksUpToDate>false</LinksUpToDate>
  <CharactersWithSpaces>1877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2019-07-01T08:52:00Z</dcterms:created>
  <dc:creator>Chinese User</dc:creator>
  <cp:lastModifiedBy>姜君</cp:lastModifiedBy>
  <dcterms:modified xsi:type="dcterms:W3CDTF">2025-06-25T03:03:08Z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AF495423E9F1469FB287089811B5D802</vt:lpwstr>
  </property>
  <property fmtid="{D5CDD505-2E9C-101B-9397-08002B2CF9AE}" pid="4" name="KSOTemplateDocerSaveRecord">
    <vt:lpwstr>eyJoZGlkIjoiNDJjODQ3ZTJjNTM0ZDY5ZDRkZjFmZTBmNWUwMmEzMWMiLCJ1c2VySWQiOiIxNjA3NTI1MTM1In0=</vt:lpwstr>
  </property>
</Properties>
</file>